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12A46" w14:textId="07FE0DBD" w:rsidR="00A2511F" w:rsidRDefault="00A2511F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14:paraId="3861CA87" w14:textId="42830CDC" w:rsidR="00D174D5" w:rsidRDefault="00D174D5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</w:t>
      </w:r>
    </w:p>
    <w:p w14:paraId="38911B2E" w14:textId="77777777" w:rsidR="006E2CC8" w:rsidRDefault="006E2CC8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60F6712" w14:textId="77777777" w:rsidR="00A2511F" w:rsidRPr="00C44338" w:rsidRDefault="00A2511F" w:rsidP="00A25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44338">
        <w:rPr>
          <w:rFonts w:ascii="Times New Roman" w:hAnsi="Times New Roman" w:cs="Times New Roman"/>
          <w:b/>
          <w:sz w:val="28"/>
          <w:szCs w:val="28"/>
        </w:rPr>
        <w:t xml:space="preserve">Учет операций по осуществлению функций </w:t>
      </w:r>
    </w:p>
    <w:p w14:paraId="67F1D463" w14:textId="7DF12009" w:rsidR="00A2511F" w:rsidRDefault="00A2511F" w:rsidP="00A25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44338">
        <w:rPr>
          <w:rFonts w:ascii="Times New Roman" w:hAnsi="Times New Roman" w:cs="Times New Roman"/>
          <w:b/>
          <w:sz w:val="28"/>
          <w:szCs w:val="28"/>
        </w:rPr>
        <w:t>главного администратора бюджет</w:t>
      </w:r>
      <w:r w:rsidR="003C1DF6" w:rsidRPr="00C44338">
        <w:rPr>
          <w:rFonts w:ascii="Times New Roman" w:hAnsi="Times New Roman" w:cs="Times New Roman"/>
          <w:b/>
          <w:sz w:val="28"/>
          <w:szCs w:val="28"/>
        </w:rPr>
        <w:t>ных средств</w:t>
      </w:r>
      <w:bookmarkEnd w:id="0"/>
    </w:p>
    <w:p w14:paraId="436DC94F" w14:textId="77777777" w:rsidR="00A2511F" w:rsidRDefault="00A2511F" w:rsidP="0025342D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5D0B264" w14:textId="0D19ACE2" w:rsidR="007B7BA2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1. </w:t>
      </w:r>
      <w:r w:rsidR="007B7BA2">
        <w:rPr>
          <w:rFonts w:ascii="Times New Roman" w:hAnsi="Times New Roman" w:cs="Times New Roman"/>
          <w:sz w:val="28"/>
          <w:szCs w:val="28"/>
        </w:rPr>
        <w:t>Функции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</w:t>
      </w:r>
      <w:r w:rsidR="00FD034B">
        <w:rPr>
          <w:rFonts w:ascii="Times New Roman" w:hAnsi="Times New Roman" w:cs="Times New Roman"/>
          <w:sz w:val="28"/>
          <w:szCs w:val="28"/>
        </w:rPr>
        <w:t>главного администратора бюджет</w:t>
      </w:r>
      <w:r w:rsidR="00EE0C3D">
        <w:rPr>
          <w:rFonts w:ascii="Times New Roman" w:hAnsi="Times New Roman" w:cs="Times New Roman"/>
          <w:sz w:val="28"/>
          <w:szCs w:val="28"/>
        </w:rPr>
        <w:t>ных средств</w:t>
      </w:r>
      <w:r w:rsidR="00FD034B">
        <w:rPr>
          <w:rFonts w:ascii="Times New Roman" w:hAnsi="Times New Roman" w:cs="Times New Roman"/>
          <w:sz w:val="28"/>
          <w:szCs w:val="28"/>
        </w:rPr>
        <w:t xml:space="preserve"> (далее – ГАБС) </w:t>
      </w:r>
      <w:r w:rsidR="00D85A99">
        <w:rPr>
          <w:rFonts w:ascii="Times New Roman" w:hAnsi="Times New Roman" w:cs="Times New Roman"/>
          <w:sz w:val="28"/>
          <w:szCs w:val="28"/>
        </w:rPr>
        <w:t>Ф</w:t>
      </w:r>
      <w:r w:rsidR="007B7BA2">
        <w:rPr>
          <w:rFonts w:ascii="Times New Roman" w:hAnsi="Times New Roman" w:cs="Times New Roman"/>
          <w:sz w:val="28"/>
          <w:szCs w:val="28"/>
        </w:rPr>
        <w:t>инансового управления</w:t>
      </w:r>
      <w:r w:rsidR="00D85A9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Люберцы Московской области</w:t>
      </w:r>
      <w:r w:rsidR="00EC0636">
        <w:rPr>
          <w:rFonts w:ascii="Times New Roman" w:hAnsi="Times New Roman" w:cs="Times New Roman"/>
          <w:sz w:val="28"/>
          <w:szCs w:val="28"/>
        </w:rPr>
        <w:t xml:space="preserve"> (далее – Финансовое управление)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7B7BA2">
        <w:rPr>
          <w:rFonts w:ascii="Times New Roman" w:hAnsi="Times New Roman" w:cs="Times New Roman"/>
          <w:sz w:val="28"/>
          <w:szCs w:val="28"/>
        </w:rPr>
        <w:t>ют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в себя полномочия: </w:t>
      </w:r>
    </w:p>
    <w:p w14:paraId="1258863D" w14:textId="7D31902D" w:rsidR="007B7BA2" w:rsidRDefault="007B7BA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7BA2">
        <w:rPr>
          <w:rFonts w:ascii="Times New Roman" w:hAnsi="Times New Roman" w:cs="Times New Roman"/>
          <w:sz w:val="28"/>
          <w:szCs w:val="28"/>
        </w:rPr>
        <w:t>главного администратора</w:t>
      </w:r>
      <w:r w:rsidR="00566AB5">
        <w:rPr>
          <w:rFonts w:ascii="Times New Roman" w:hAnsi="Times New Roman" w:cs="Times New Roman"/>
          <w:sz w:val="28"/>
          <w:szCs w:val="28"/>
        </w:rPr>
        <w:t xml:space="preserve"> (администратора)</w:t>
      </w:r>
      <w:r w:rsidRPr="007B7BA2">
        <w:rPr>
          <w:rFonts w:ascii="Times New Roman" w:hAnsi="Times New Roman" w:cs="Times New Roman"/>
          <w:sz w:val="28"/>
          <w:szCs w:val="28"/>
        </w:rPr>
        <w:t xml:space="preserve"> доходов бюджета (далее – ГАДБ)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- 04483</w:t>
      </w:r>
      <w:r w:rsidR="00D9634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96342">
        <w:rPr>
          <w:rFonts w:ascii="Times New Roman" w:hAnsi="Times New Roman" w:cs="Times New Roman"/>
          <w:sz w:val="28"/>
          <w:szCs w:val="28"/>
        </w:rPr>
        <w:t>65590</w:t>
      </w:r>
      <w:r w:rsidR="007D0755">
        <w:rPr>
          <w:rFonts w:ascii="Times New Roman" w:hAnsi="Times New Roman" w:cs="Times New Roman"/>
          <w:sz w:val="28"/>
          <w:szCs w:val="28"/>
        </w:rPr>
        <w:t>, открытый в УФК по Московской области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2298D1" w14:textId="7397D1A6" w:rsidR="007B7BA2" w:rsidRDefault="007B7BA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7BA2"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  <w:r w:rsidR="006B743D"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Pr="007B7BA2">
        <w:rPr>
          <w:rFonts w:ascii="Times New Roman" w:hAnsi="Times New Roman" w:cs="Times New Roman"/>
          <w:sz w:val="28"/>
          <w:szCs w:val="28"/>
        </w:rPr>
        <w:t xml:space="preserve"> бюджетных средств (далее – ГРБС)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– 01001270830</w:t>
      </w:r>
      <w:r w:rsidR="007D0755">
        <w:rPr>
          <w:rFonts w:ascii="Times New Roman" w:hAnsi="Times New Roman" w:cs="Times New Roman"/>
          <w:sz w:val="28"/>
          <w:szCs w:val="28"/>
        </w:rPr>
        <w:t>, открытый в финансовом управлении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F4D6EC7" w14:textId="50510B45" w:rsidR="00E53844" w:rsidRDefault="00B54FA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7BA2">
        <w:rPr>
          <w:rFonts w:ascii="Times New Roman" w:hAnsi="Times New Roman" w:cs="Times New Roman"/>
          <w:sz w:val="28"/>
          <w:szCs w:val="28"/>
        </w:rPr>
        <w:t xml:space="preserve"> главного </w:t>
      </w:r>
      <w:r w:rsidR="00E53844">
        <w:rPr>
          <w:rFonts w:ascii="Times New Roman" w:hAnsi="Times New Roman" w:cs="Times New Roman"/>
          <w:sz w:val="28"/>
          <w:szCs w:val="28"/>
        </w:rPr>
        <w:t xml:space="preserve">администратора </w:t>
      </w:r>
      <w:r w:rsidR="00566AB5">
        <w:rPr>
          <w:rFonts w:ascii="Times New Roman" w:hAnsi="Times New Roman" w:cs="Times New Roman"/>
          <w:sz w:val="28"/>
          <w:szCs w:val="28"/>
        </w:rPr>
        <w:t xml:space="preserve">(администратора) </w:t>
      </w:r>
      <w:r w:rsidR="00E53844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(далее – ГАИФ)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– 08483021870</w:t>
      </w:r>
      <w:r w:rsidR="007D0755">
        <w:rPr>
          <w:rFonts w:ascii="Times New Roman" w:hAnsi="Times New Roman" w:cs="Times New Roman"/>
          <w:sz w:val="28"/>
          <w:szCs w:val="28"/>
        </w:rPr>
        <w:t>, открытый в финансовом управлении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 w:rsidR="00FD034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089FB4DE" w14:textId="1533D974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1.1. Отражение операций при ведении бюджетного учета</w:t>
      </w:r>
      <w:r w:rsidR="00C94B55">
        <w:rPr>
          <w:rFonts w:ascii="Times New Roman" w:hAnsi="Times New Roman" w:cs="Times New Roman"/>
          <w:sz w:val="28"/>
          <w:szCs w:val="28"/>
        </w:rPr>
        <w:t xml:space="preserve"> Г</w:t>
      </w:r>
      <w:r w:rsidR="00703256">
        <w:rPr>
          <w:rFonts w:ascii="Times New Roman" w:hAnsi="Times New Roman" w:cs="Times New Roman"/>
          <w:sz w:val="28"/>
          <w:szCs w:val="28"/>
        </w:rPr>
        <w:t>А</w:t>
      </w:r>
      <w:r w:rsidR="00C94B55">
        <w:rPr>
          <w:rFonts w:ascii="Times New Roman" w:hAnsi="Times New Roman" w:cs="Times New Roman"/>
          <w:sz w:val="28"/>
          <w:szCs w:val="28"/>
        </w:rPr>
        <w:t>БС</w:t>
      </w:r>
      <w:r w:rsidRPr="0011758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разработанным и утвержденным рабочим планом счетов бюджетного учета</w:t>
      </w:r>
      <w:r w:rsidR="00FD034B">
        <w:rPr>
          <w:rFonts w:ascii="Times New Roman" w:hAnsi="Times New Roman" w:cs="Times New Roman"/>
          <w:sz w:val="28"/>
          <w:szCs w:val="28"/>
        </w:rPr>
        <w:t xml:space="preserve"> (Приложение 1 к Учетной политике).</w:t>
      </w:r>
    </w:p>
    <w:p w14:paraId="71EA63C4" w14:textId="371E88C3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1.2. </w:t>
      </w:r>
      <w:r w:rsidR="006B743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17587">
        <w:rPr>
          <w:rFonts w:ascii="Times New Roman" w:hAnsi="Times New Roman" w:cs="Times New Roman"/>
          <w:sz w:val="28"/>
          <w:szCs w:val="28"/>
        </w:rPr>
        <w:t xml:space="preserve">ежемесячно формирует </w:t>
      </w:r>
      <w:r w:rsidR="00F424FF">
        <w:rPr>
          <w:rFonts w:ascii="Times New Roman" w:hAnsi="Times New Roman" w:cs="Times New Roman"/>
          <w:sz w:val="28"/>
          <w:szCs w:val="28"/>
        </w:rPr>
        <w:t xml:space="preserve">сводные </w:t>
      </w:r>
      <w:r w:rsidRPr="00117587">
        <w:rPr>
          <w:rFonts w:ascii="Times New Roman" w:hAnsi="Times New Roman" w:cs="Times New Roman"/>
          <w:sz w:val="28"/>
          <w:szCs w:val="28"/>
        </w:rPr>
        <w:t>журналы операций, которые подписываются исполнителем и главным бухгалтером.</w:t>
      </w:r>
    </w:p>
    <w:p w14:paraId="48023C1B" w14:textId="51463F22" w:rsidR="00117587" w:rsidRPr="00117587" w:rsidRDefault="0011758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Данные оборотов по счетам бюджетного учета из журналов операций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7B7B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B55">
        <w:rPr>
          <w:rFonts w:ascii="Times New Roman" w:hAnsi="Times New Roman" w:cs="Times New Roman"/>
          <w:sz w:val="28"/>
          <w:szCs w:val="28"/>
        </w:rPr>
        <w:t>ГАД</w:t>
      </w:r>
      <w:r w:rsidR="00DE3B31">
        <w:rPr>
          <w:rFonts w:ascii="Times New Roman" w:hAnsi="Times New Roman" w:cs="Times New Roman"/>
          <w:sz w:val="28"/>
          <w:szCs w:val="28"/>
        </w:rPr>
        <w:t>Б</w:t>
      </w:r>
      <w:r w:rsidR="009B065D">
        <w:rPr>
          <w:rFonts w:ascii="Times New Roman" w:hAnsi="Times New Roman" w:cs="Times New Roman"/>
          <w:sz w:val="28"/>
          <w:szCs w:val="28"/>
        </w:rPr>
        <w:t>,</w:t>
      </w:r>
      <w:r w:rsidR="009B065D" w:rsidRPr="00C94B55">
        <w:rPr>
          <w:rFonts w:ascii="Times New Roman" w:hAnsi="Times New Roman" w:cs="Times New Roman"/>
          <w:sz w:val="28"/>
          <w:szCs w:val="28"/>
        </w:rPr>
        <w:t xml:space="preserve"> </w:t>
      </w:r>
      <w:r w:rsidR="00C94B55" w:rsidRPr="00C94B55">
        <w:rPr>
          <w:rFonts w:ascii="Times New Roman" w:hAnsi="Times New Roman" w:cs="Times New Roman"/>
          <w:sz w:val="28"/>
          <w:szCs w:val="28"/>
        </w:rPr>
        <w:t>ГАИФ</w:t>
      </w:r>
      <w:r w:rsidR="00C94B55">
        <w:t xml:space="preserve"> </w:t>
      </w:r>
      <w:r>
        <w:rPr>
          <w:rFonts w:ascii="Times New Roman" w:hAnsi="Times New Roman" w:cs="Times New Roman"/>
          <w:sz w:val="28"/>
          <w:szCs w:val="28"/>
        </w:rPr>
        <w:t>занос</w:t>
      </w:r>
      <w:r w:rsidR="002D6D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в </w:t>
      </w:r>
      <w:r w:rsidR="00703256">
        <w:rPr>
          <w:rFonts w:ascii="Times New Roman" w:hAnsi="Times New Roman" w:cs="Times New Roman"/>
          <w:sz w:val="28"/>
          <w:szCs w:val="28"/>
        </w:rPr>
        <w:t xml:space="preserve">сводную </w:t>
      </w:r>
      <w:r>
        <w:rPr>
          <w:rFonts w:ascii="Times New Roman" w:hAnsi="Times New Roman" w:cs="Times New Roman"/>
          <w:sz w:val="28"/>
          <w:szCs w:val="28"/>
        </w:rPr>
        <w:t xml:space="preserve">Главную книгу </w:t>
      </w:r>
      <w:r w:rsidR="006B743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>
        <w:rPr>
          <w:rFonts w:ascii="Times New Roman" w:hAnsi="Times New Roman" w:cs="Times New Roman"/>
          <w:sz w:val="28"/>
          <w:szCs w:val="28"/>
        </w:rPr>
        <w:t>(код формы по ОКУД 0504072).</w:t>
      </w:r>
    </w:p>
    <w:p w14:paraId="18C8B2D9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2. Учет бюджетных средств.</w:t>
      </w:r>
    </w:p>
    <w:p w14:paraId="6681FCE8" w14:textId="7CD67583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2.1. </w:t>
      </w:r>
      <w:r w:rsidR="00703256">
        <w:rPr>
          <w:rFonts w:ascii="Times New Roman" w:hAnsi="Times New Roman" w:cs="Times New Roman"/>
          <w:sz w:val="28"/>
          <w:szCs w:val="28"/>
        </w:rPr>
        <w:t xml:space="preserve">Финансовому управлению, как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703256">
        <w:rPr>
          <w:rFonts w:ascii="Times New Roman" w:hAnsi="Times New Roman" w:cs="Times New Roman"/>
          <w:sz w:val="28"/>
          <w:szCs w:val="28"/>
        </w:rPr>
        <w:t>,</w:t>
      </w:r>
      <w:r w:rsidRPr="00117587">
        <w:rPr>
          <w:rFonts w:ascii="Times New Roman" w:hAnsi="Times New Roman" w:cs="Times New Roman"/>
          <w:sz w:val="28"/>
          <w:szCs w:val="28"/>
        </w:rPr>
        <w:t xml:space="preserve"> открыт лицевой счет для отражения операций по доведенным и распределенным бюджетным данным по подведомственным ему получателям бюджетных средств для осуществления расходов на</w:t>
      </w:r>
      <w:r w:rsidR="00117587">
        <w:rPr>
          <w:rFonts w:ascii="Times New Roman" w:hAnsi="Times New Roman" w:cs="Times New Roman"/>
          <w:sz w:val="28"/>
          <w:szCs w:val="28"/>
        </w:rPr>
        <w:t xml:space="preserve"> их</w:t>
      </w:r>
      <w:r w:rsidRPr="00117587">
        <w:rPr>
          <w:rFonts w:ascii="Times New Roman" w:hAnsi="Times New Roman" w:cs="Times New Roman"/>
          <w:sz w:val="28"/>
          <w:szCs w:val="28"/>
        </w:rPr>
        <w:t xml:space="preserve"> содержание и выполнения публично</w:t>
      </w:r>
      <w:r w:rsidR="002E7C66">
        <w:rPr>
          <w:rFonts w:ascii="Times New Roman" w:hAnsi="Times New Roman" w:cs="Times New Roman"/>
          <w:sz w:val="28"/>
          <w:szCs w:val="28"/>
        </w:rPr>
        <w:t>-</w:t>
      </w:r>
      <w:r w:rsidRPr="00117587">
        <w:rPr>
          <w:rFonts w:ascii="Times New Roman" w:hAnsi="Times New Roman" w:cs="Times New Roman"/>
          <w:sz w:val="28"/>
          <w:szCs w:val="28"/>
        </w:rPr>
        <w:t>нормативных обязательств.</w:t>
      </w:r>
    </w:p>
    <w:p w14:paraId="23D03476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2.2. </w:t>
      </w:r>
      <w:r w:rsidR="00C94B55">
        <w:rPr>
          <w:rFonts w:ascii="Times New Roman" w:hAnsi="Times New Roman" w:cs="Times New Roman"/>
          <w:sz w:val="28"/>
          <w:szCs w:val="28"/>
        </w:rPr>
        <w:t xml:space="preserve">ГРБС </w:t>
      </w:r>
      <w:r w:rsidR="00117587">
        <w:rPr>
          <w:rFonts w:ascii="Times New Roman" w:hAnsi="Times New Roman" w:cs="Times New Roman"/>
          <w:sz w:val="28"/>
          <w:szCs w:val="28"/>
        </w:rPr>
        <w:t xml:space="preserve">при открытии лицевого счета главного распорядителя </w:t>
      </w:r>
      <w:r w:rsidRPr="00117587">
        <w:rPr>
          <w:rFonts w:ascii="Times New Roman" w:hAnsi="Times New Roman" w:cs="Times New Roman"/>
          <w:sz w:val="28"/>
          <w:szCs w:val="28"/>
        </w:rPr>
        <w:t>получает от финансового органа:</w:t>
      </w:r>
    </w:p>
    <w:p w14:paraId="05796717" w14:textId="2A759F26" w:rsidR="001328D6" w:rsidRPr="00C94B55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BD29AA">
        <w:rPr>
          <w:rFonts w:ascii="Times New Roman" w:hAnsi="Times New Roman" w:cs="Times New Roman"/>
          <w:sz w:val="28"/>
          <w:szCs w:val="28"/>
        </w:rPr>
        <w:t>- в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ыписку из лицевого счета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2603BA">
        <w:rPr>
          <w:rFonts w:ascii="Times New Roman" w:hAnsi="Times New Roman" w:cs="Times New Roman"/>
          <w:sz w:val="28"/>
          <w:szCs w:val="28"/>
        </w:rPr>
        <w:t>.</w:t>
      </w:r>
    </w:p>
    <w:p w14:paraId="1D749721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2.3.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FD034B">
        <w:rPr>
          <w:rFonts w:ascii="Times New Roman" w:hAnsi="Times New Roman" w:cs="Times New Roman"/>
          <w:sz w:val="28"/>
          <w:szCs w:val="28"/>
        </w:rPr>
        <w:t xml:space="preserve"> </w:t>
      </w:r>
      <w:r w:rsidRPr="00117587">
        <w:rPr>
          <w:rFonts w:ascii="Times New Roman" w:hAnsi="Times New Roman" w:cs="Times New Roman"/>
          <w:sz w:val="28"/>
          <w:szCs w:val="28"/>
        </w:rPr>
        <w:t xml:space="preserve">передает в </w:t>
      </w:r>
      <w:r w:rsidR="00BD29AA">
        <w:rPr>
          <w:rFonts w:ascii="Times New Roman" w:hAnsi="Times New Roman" w:cs="Times New Roman"/>
          <w:sz w:val="28"/>
          <w:szCs w:val="28"/>
        </w:rPr>
        <w:t>финансовый орган в части расходов на обеспечение деятельности подведомственных ему учреждений:</w:t>
      </w:r>
    </w:p>
    <w:p w14:paraId="1CD68231" w14:textId="57983D0B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BD29AA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лимитов бюджетных обязательств (Расходное расписание (код </w:t>
      </w:r>
      <w:hyperlink r:id="rId5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0531722)), доведенных</w:t>
      </w:r>
      <w:r w:rsidR="00BD29AA">
        <w:rPr>
          <w:rFonts w:ascii="Times New Roman" w:hAnsi="Times New Roman" w:cs="Times New Roman"/>
          <w:sz w:val="28"/>
          <w:szCs w:val="28"/>
        </w:rPr>
        <w:t xml:space="preserve"> </w:t>
      </w:r>
      <w:r w:rsidR="00BE1D7D">
        <w:rPr>
          <w:rFonts w:ascii="Times New Roman" w:hAnsi="Times New Roman" w:cs="Times New Roman"/>
          <w:sz w:val="28"/>
          <w:szCs w:val="28"/>
        </w:rPr>
        <w:t>ф</w:t>
      </w:r>
      <w:r w:rsidR="00BD29AA">
        <w:rPr>
          <w:rFonts w:ascii="Times New Roman" w:hAnsi="Times New Roman" w:cs="Times New Roman"/>
          <w:sz w:val="28"/>
          <w:szCs w:val="28"/>
        </w:rPr>
        <w:t>инансовому управлению, как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</w:t>
      </w:r>
      <w:r w:rsidR="00542C32">
        <w:rPr>
          <w:rFonts w:ascii="Times New Roman" w:hAnsi="Times New Roman" w:cs="Times New Roman"/>
          <w:sz w:val="28"/>
          <w:szCs w:val="28"/>
        </w:rPr>
        <w:t xml:space="preserve"> ГРБС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6C4D43ED" w14:textId="50DB24B3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="00BD29AA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лимитов бюджетных обязательств (Расходное расписание (код </w:t>
      </w:r>
      <w:hyperlink r:id="rId6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0531722), переданных подведомственным ему </w:t>
      </w:r>
      <w:r w:rsidR="00BD29AA">
        <w:rPr>
          <w:rFonts w:ascii="Times New Roman" w:hAnsi="Times New Roman" w:cs="Times New Roman"/>
          <w:sz w:val="28"/>
          <w:szCs w:val="28"/>
        </w:rPr>
        <w:t>получателям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бюджетных средств, и распределенные себе как получателю бюджетных средств;</w:t>
      </w:r>
    </w:p>
    <w:p w14:paraId="6B33C8CA" w14:textId="724CD4C0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- в части расходов по публичным нормативным обязательствам </w:t>
      </w:r>
      <w:r w:rsidR="00BD29AA">
        <w:rPr>
          <w:rFonts w:ascii="Times New Roman" w:hAnsi="Times New Roman" w:cs="Times New Roman"/>
          <w:sz w:val="28"/>
          <w:szCs w:val="28"/>
        </w:rPr>
        <w:t>(при имеющихся данных</w:t>
      </w:r>
      <w:r w:rsidR="009D27F4">
        <w:rPr>
          <w:rFonts w:ascii="Times New Roman" w:hAnsi="Times New Roman" w:cs="Times New Roman"/>
          <w:sz w:val="28"/>
          <w:szCs w:val="28"/>
        </w:rPr>
        <w:t xml:space="preserve"> </w:t>
      </w:r>
      <w:r w:rsidR="00BD29AA">
        <w:rPr>
          <w:rFonts w:ascii="Times New Roman" w:hAnsi="Times New Roman" w:cs="Times New Roman"/>
          <w:sz w:val="28"/>
          <w:szCs w:val="28"/>
        </w:rPr>
        <w:t>расходах бюджета на текущий год</w:t>
      </w:r>
      <w:r w:rsidR="009D27F4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:</w:t>
      </w:r>
    </w:p>
    <w:p w14:paraId="3CAAEA97" w14:textId="4BB70F42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="009D27F4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бюджетных ассигнований (Расходное расписание (код </w:t>
      </w:r>
      <w:hyperlink r:id="rId7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0531722), доведенных главному распорядителю бюджетных средств;</w:t>
      </w:r>
    </w:p>
    <w:p w14:paraId="03F66A6A" w14:textId="111BC959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2.3.5. </w:t>
      </w:r>
      <w:r w:rsidR="009D27F4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бюджетных ассигнований (Расходное расписание (код </w:t>
      </w:r>
      <w:hyperlink r:id="rId8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0531722)), переданных подведомственному ему </w:t>
      </w:r>
      <w:r w:rsidR="009D27F4">
        <w:rPr>
          <w:rFonts w:ascii="Times New Roman" w:hAnsi="Times New Roman" w:cs="Times New Roman"/>
          <w:sz w:val="28"/>
          <w:szCs w:val="28"/>
        </w:rPr>
        <w:t>получателям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9E48EA">
        <w:rPr>
          <w:rFonts w:ascii="Times New Roman" w:hAnsi="Times New Roman" w:cs="Times New Roman"/>
          <w:sz w:val="28"/>
          <w:szCs w:val="28"/>
        </w:rPr>
        <w:t xml:space="preserve"> (далее – ПБС)</w:t>
      </w:r>
      <w:r w:rsidR="009D27F4">
        <w:rPr>
          <w:rFonts w:ascii="Times New Roman" w:hAnsi="Times New Roman" w:cs="Times New Roman"/>
          <w:sz w:val="28"/>
          <w:szCs w:val="28"/>
        </w:rPr>
        <w:t xml:space="preserve"> и распределенные себе как получателю бюджетных средств.</w:t>
      </w:r>
    </w:p>
    <w:p w14:paraId="1F5D29E5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2.4.</w:t>
      </w:r>
      <w:r w:rsidR="00542C32">
        <w:rPr>
          <w:rFonts w:ascii="Times New Roman" w:hAnsi="Times New Roman" w:cs="Times New Roman"/>
          <w:sz w:val="28"/>
          <w:szCs w:val="28"/>
        </w:rPr>
        <w:t xml:space="preserve"> ГРБС</w:t>
      </w:r>
      <w:r w:rsidRPr="00117587">
        <w:rPr>
          <w:rFonts w:ascii="Times New Roman" w:hAnsi="Times New Roman" w:cs="Times New Roman"/>
          <w:sz w:val="28"/>
          <w:szCs w:val="28"/>
        </w:rPr>
        <w:t xml:space="preserve"> получает от</w:t>
      </w:r>
      <w:r w:rsidR="009D27F4">
        <w:rPr>
          <w:rFonts w:ascii="Times New Roman" w:hAnsi="Times New Roman" w:cs="Times New Roman"/>
          <w:sz w:val="28"/>
          <w:szCs w:val="28"/>
        </w:rPr>
        <w:t xml:space="preserve"> финансового органа</w:t>
      </w:r>
      <w:r w:rsidR="00FD034B">
        <w:rPr>
          <w:rFonts w:ascii="Times New Roman" w:hAnsi="Times New Roman" w:cs="Times New Roman"/>
          <w:sz w:val="28"/>
          <w:szCs w:val="28"/>
        </w:rPr>
        <w:t>:</w:t>
      </w:r>
    </w:p>
    <w:p w14:paraId="541CF14F" w14:textId="38A4BF61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Выписку из лицевого счета </w:t>
      </w:r>
      <w:r w:rsidR="009E48EA">
        <w:rPr>
          <w:rFonts w:ascii="Times New Roman" w:hAnsi="Times New Roman" w:cs="Times New Roman"/>
          <w:sz w:val="28"/>
          <w:szCs w:val="28"/>
        </w:rPr>
        <w:t>ГРБС (РБС)</w:t>
      </w:r>
      <w:r w:rsidR="002603BA">
        <w:rPr>
          <w:rFonts w:ascii="Times New Roman" w:hAnsi="Times New Roman" w:cs="Times New Roman"/>
          <w:sz w:val="28"/>
          <w:szCs w:val="28"/>
        </w:rPr>
        <w:t>(Код формы 05317</w:t>
      </w:r>
      <w:r w:rsidR="00714849">
        <w:rPr>
          <w:rFonts w:ascii="Times New Roman" w:hAnsi="Times New Roman" w:cs="Times New Roman"/>
          <w:sz w:val="28"/>
          <w:szCs w:val="28"/>
        </w:rPr>
        <w:t>58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75624999" w14:textId="34E0D175" w:rsidR="00C877A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>Приложение к выписке из лицевого счета главного распорядителя (распорядителя) бюджетных средств</w:t>
      </w:r>
      <w:r w:rsidR="002603BA">
        <w:rPr>
          <w:rFonts w:ascii="Times New Roman" w:hAnsi="Times New Roman" w:cs="Times New Roman"/>
          <w:sz w:val="28"/>
          <w:szCs w:val="28"/>
        </w:rPr>
        <w:t xml:space="preserve"> (Код формы 05317</w:t>
      </w:r>
      <w:r w:rsidR="00714849">
        <w:rPr>
          <w:rFonts w:ascii="Times New Roman" w:hAnsi="Times New Roman" w:cs="Times New Roman"/>
          <w:sz w:val="28"/>
          <w:szCs w:val="28"/>
        </w:rPr>
        <w:t>77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.</w:t>
      </w:r>
    </w:p>
    <w:p w14:paraId="56AE73FB" w14:textId="640265D7" w:rsidR="009D27F4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</w:t>
      </w:r>
      <w:r w:rsidR="002603BA">
        <w:rPr>
          <w:rFonts w:ascii="Times New Roman" w:hAnsi="Times New Roman" w:cs="Times New Roman"/>
          <w:sz w:val="28"/>
          <w:szCs w:val="28"/>
        </w:rPr>
        <w:t xml:space="preserve"> </w:t>
      </w:r>
      <w:r w:rsidR="00C877AD">
        <w:rPr>
          <w:rFonts w:ascii="Times New Roman" w:hAnsi="Times New Roman" w:cs="Times New Roman"/>
          <w:sz w:val="28"/>
          <w:szCs w:val="28"/>
        </w:rPr>
        <w:t xml:space="preserve">-   </w:t>
      </w:r>
      <w:r w:rsidR="009D27F4">
        <w:rPr>
          <w:rFonts w:ascii="Times New Roman" w:hAnsi="Times New Roman" w:cs="Times New Roman"/>
          <w:sz w:val="28"/>
          <w:szCs w:val="28"/>
        </w:rPr>
        <w:t xml:space="preserve">По завершению отчетного месяца для сверки показателей 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9D27F4">
        <w:rPr>
          <w:rFonts w:ascii="Times New Roman" w:hAnsi="Times New Roman" w:cs="Times New Roman"/>
          <w:sz w:val="28"/>
          <w:szCs w:val="28"/>
        </w:rPr>
        <w:t>лицевой счет</w:t>
      </w:r>
      <w:r w:rsidR="002603BA">
        <w:rPr>
          <w:rFonts w:ascii="Times New Roman" w:hAnsi="Times New Roman" w:cs="Times New Roman"/>
          <w:sz w:val="28"/>
          <w:szCs w:val="28"/>
        </w:rPr>
        <w:t xml:space="preserve"> (Код формы 053178</w:t>
      </w:r>
      <w:r w:rsidR="00714849">
        <w:rPr>
          <w:rFonts w:ascii="Times New Roman" w:hAnsi="Times New Roman" w:cs="Times New Roman"/>
          <w:sz w:val="28"/>
          <w:szCs w:val="28"/>
        </w:rPr>
        <w:t>5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9D27F4">
        <w:rPr>
          <w:rFonts w:ascii="Times New Roman" w:hAnsi="Times New Roman" w:cs="Times New Roman"/>
          <w:sz w:val="28"/>
          <w:szCs w:val="28"/>
        </w:rPr>
        <w:t>.</w:t>
      </w:r>
    </w:p>
    <w:p w14:paraId="7DA458B2" w14:textId="1D2F4617" w:rsidR="001328D6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2.5. </w:t>
      </w:r>
      <w:r w:rsidR="009D27F4">
        <w:rPr>
          <w:rFonts w:ascii="Times New Roman" w:hAnsi="Times New Roman" w:cs="Times New Roman"/>
          <w:sz w:val="28"/>
          <w:szCs w:val="28"/>
        </w:rPr>
        <w:t xml:space="preserve">Учет санкционирования расходов бюджета осуществляется </w:t>
      </w:r>
      <w:r w:rsidR="008F29BE">
        <w:rPr>
          <w:rFonts w:ascii="Times New Roman" w:hAnsi="Times New Roman" w:cs="Times New Roman"/>
          <w:sz w:val="28"/>
          <w:szCs w:val="28"/>
        </w:rPr>
        <w:t>ГРБС</w:t>
      </w:r>
      <w:r w:rsidR="009D27F4">
        <w:rPr>
          <w:rFonts w:ascii="Times New Roman" w:hAnsi="Times New Roman" w:cs="Times New Roman"/>
          <w:sz w:val="28"/>
          <w:szCs w:val="28"/>
        </w:rPr>
        <w:t xml:space="preserve"> в разрезе </w:t>
      </w:r>
      <w:r w:rsidR="001D282B">
        <w:rPr>
          <w:rFonts w:ascii="Times New Roman" w:hAnsi="Times New Roman" w:cs="Times New Roman"/>
          <w:sz w:val="28"/>
          <w:szCs w:val="28"/>
        </w:rPr>
        <w:t>подведомственных ему получателей бюджетных средств</w:t>
      </w:r>
      <w:r w:rsidR="009D27F4">
        <w:rPr>
          <w:rFonts w:ascii="Times New Roman" w:hAnsi="Times New Roman" w:cs="Times New Roman"/>
          <w:sz w:val="28"/>
          <w:szCs w:val="28"/>
        </w:rPr>
        <w:t>.</w:t>
      </w:r>
    </w:p>
    <w:p w14:paraId="24EB8FD0" w14:textId="77777777" w:rsidR="009D27F4" w:rsidRDefault="009D27F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>учитыва</w:t>
      </w:r>
      <w:r w:rsidR="00FD034B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F8EECF" w14:textId="5086725B" w:rsidR="009D27F4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9D27F4">
        <w:rPr>
          <w:rFonts w:ascii="Times New Roman" w:hAnsi="Times New Roman" w:cs="Times New Roman"/>
          <w:sz w:val="28"/>
          <w:szCs w:val="28"/>
        </w:rPr>
        <w:t xml:space="preserve">- бюджетные ассигнования, доведенные </w:t>
      </w:r>
      <w:r w:rsidR="00FD034B">
        <w:rPr>
          <w:rFonts w:ascii="Times New Roman" w:hAnsi="Times New Roman" w:cs="Times New Roman"/>
          <w:sz w:val="28"/>
          <w:szCs w:val="28"/>
        </w:rPr>
        <w:t xml:space="preserve">финансовым органом до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 w:rsidR="009D27F4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14:paraId="17EE69A5" w14:textId="5958D31E" w:rsidR="009D27F4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="009D27F4">
        <w:rPr>
          <w:rFonts w:ascii="Times New Roman" w:hAnsi="Times New Roman" w:cs="Times New Roman"/>
          <w:sz w:val="28"/>
          <w:szCs w:val="28"/>
        </w:rPr>
        <w:t>- лимиты бюджетных обязательств</w:t>
      </w:r>
      <w:r w:rsidR="00E86BF7">
        <w:rPr>
          <w:rFonts w:ascii="Times New Roman" w:hAnsi="Times New Roman" w:cs="Times New Roman"/>
          <w:sz w:val="28"/>
          <w:szCs w:val="28"/>
        </w:rPr>
        <w:t xml:space="preserve">, доведенные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 w:rsidR="00E86BF7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14:paraId="3057AEE4" w14:textId="7AE7BD19" w:rsidR="00E86BF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="00E86BF7">
        <w:rPr>
          <w:rFonts w:ascii="Times New Roman" w:hAnsi="Times New Roman" w:cs="Times New Roman"/>
          <w:sz w:val="28"/>
          <w:szCs w:val="28"/>
        </w:rPr>
        <w:t>- бюджетные ассигнования, переданные подведомственным ему</w:t>
      </w:r>
      <w:r w:rsidR="009E48EA">
        <w:rPr>
          <w:rFonts w:ascii="Times New Roman" w:hAnsi="Times New Roman" w:cs="Times New Roman"/>
          <w:sz w:val="28"/>
          <w:szCs w:val="28"/>
        </w:rPr>
        <w:t xml:space="preserve"> </w:t>
      </w:r>
      <w:r w:rsidR="00E86BF7">
        <w:rPr>
          <w:rFonts w:ascii="Times New Roman" w:hAnsi="Times New Roman" w:cs="Times New Roman"/>
          <w:sz w:val="28"/>
          <w:szCs w:val="28"/>
        </w:rPr>
        <w:t xml:space="preserve"> </w:t>
      </w:r>
      <w:r w:rsidR="00E86BF7" w:rsidRPr="00FD034B">
        <w:rPr>
          <w:rFonts w:ascii="Times New Roman" w:hAnsi="Times New Roman" w:cs="Times New Roman"/>
          <w:sz w:val="28"/>
          <w:szCs w:val="28"/>
        </w:rPr>
        <w:t>получателям бюджетных средств</w:t>
      </w:r>
      <w:r w:rsidR="00FD034B" w:rsidRPr="00FD034B">
        <w:rPr>
          <w:rFonts w:ascii="Times New Roman" w:hAnsi="Times New Roman" w:cs="Times New Roman"/>
          <w:sz w:val="28"/>
          <w:szCs w:val="28"/>
        </w:rPr>
        <w:t xml:space="preserve"> (далее – ПБС)</w:t>
      </w:r>
      <w:r w:rsidR="00E86BF7">
        <w:rPr>
          <w:rFonts w:ascii="Times New Roman" w:hAnsi="Times New Roman" w:cs="Times New Roman"/>
          <w:sz w:val="28"/>
          <w:szCs w:val="28"/>
        </w:rPr>
        <w:t xml:space="preserve"> и распределенные себе как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E86BF7">
        <w:rPr>
          <w:rFonts w:ascii="Times New Roman" w:hAnsi="Times New Roman" w:cs="Times New Roman"/>
          <w:sz w:val="28"/>
          <w:szCs w:val="28"/>
        </w:rPr>
        <w:t>;</w:t>
      </w:r>
    </w:p>
    <w:p w14:paraId="2EDD3367" w14:textId="7EDC363F" w:rsidR="00E86BF7" w:rsidRPr="009E48EA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 w:rsidR="00E86BF7">
        <w:rPr>
          <w:rFonts w:ascii="Times New Roman" w:hAnsi="Times New Roman" w:cs="Times New Roman"/>
          <w:sz w:val="28"/>
          <w:szCs w:val="28"/>
        </w:rPr>
        <w:t xml:space="preserve">- лимиты бюджетных обязательств, переданные подведомственным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E86BF7">
        <w:rPr>
          <w:rFonts w:ascii="Times New Roman" w:hAnsi="Times New Roman" w:cs="Times New Roman"/>
          <w:sz w:val="28"/>
          <w:szCs w:val="28"/>
        </w:rPr>
        <w:t xml:space="preserve"> и распределенные себе как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FD034B">
        <w:rPr>
          <w:rFonts w:ascii="Times New Roman" w:hAnsi="Times New Roman" w:cs="Times New Roman"/>
          <w:sz w:val="28"/>
          <w:szCs w:val="28"/>
        </w:rPr>
        <w:t>.</w:t>
      </w:r>
    </w:p>
    <w:p w14:paraId="7709B056" w14:textId="77777777" w:rsidR="001D282B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Учет сумм бюджетных ассигнований и лимитов бюджетных обязательств осуществляется </w:t>
      </w:r>
      <w:r w:rsidR="001D282B" w:rsidRPr="001D282B">
        <w:rPr>
          <w:rFonts w:ascii="Times New Roman" w:hAnsi="Times New Roman" w:cs="Times New Roman"/>
          <w:sz w:val="28"/>
          <w:szCs w:val="28"/>
        </w:rPr>
        <w:t xml:space="preserve">в разрезе подведомственных ему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1D282B" w:rsidRPr="001D282B">
        <w:rPr>
          <w:rFonts w:ascii="Times New Roman" w:hAnsi="Times New Roman" w:cs="Times New Roman"/>
          <w:sz w:val="28"/>
          <w:szCs w:val="28"/>
        </w:rPr>
        <w:t>.</w:t>
      </w:r>
    </w:p>
    <w:p w14:paraId="49BEBCBE" w14:textId="711D68A1" w:rsidR="001328D6" w:rsidRPr="00117587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Доведение показателей бюджетных ассигнований, лимитов бюджетных обязательств и внесение по ним изменений на текущий финансовый год и на плановый период осуществляется Расходным расписанием (код </w:t>
      </w:r>
      <w:hyperlink r:id="rId9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 и Уведомлением о лимитах бюджетных обязательств (бюджетных ассигнованиях)</w:t>
      </w:r>
      <w:r w:rsidR="00C04428">
        <w:rPr>
          <w:rFonts w:ascii="Times New Roman" w:hAnsi="Times New Roman" w:cs="Times New Roman"/>
          <w:sz w:val="28"/>
          <w:szCs w:val="28"/>
        </w:rPr>
        <w:t>(Приложение 12</w:t>
      </w:r>
      <w:r w:rsidR="00591D30">
        <w:rPr>
          <w:rFonts w:ascii="Times New Roman" w:hAnsi="Times New Roman" w:cs="Times New Roman"/>
          <w:sz w:val="28"/>
          <w:szCs w:val="28"/>
        </w:rPr>
        <w:t xml:space="preserve"> к</w:t>
      </w:r>
      <w:r w:rsidR="007768F6">
        <w:rPr>
          <w:rFonts w:ascii="Times New Roman" w:hAnsi="Times New Roman" w:cs="Times New Roman"/>
          <w:sz w:val="28"/>
          <w:szCs w:val="28"/>
        </w:rPr>
        <w:t xml:space="preserve"> Учетной политик</w:t>
      </w:r>
      <w:r w:rsidR="00591D30">
        <w:rPr>
          <w:rFonts w:ascii="Times New Roman" w:hAnsi="Times New Roman" w:cs="Times New Roman"/>
          <w:sz w:val="28"/>
          <w:szCs w:val="28"/>
        </w:rPr>
        <w:t>е</w:t>
      </w:r>
      <w:r w:rsidR="00C04428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, отражается:</w:t>
      </w:r>
    </w:p>
    <w:p w14:paraId="355B9546" w14:textId="30D7D215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при увеличении со знаком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="001328D6" w:rsidRPr="00117587">
        <w:rPr>
          <w:rFonts w:ascii="Times New Roman" w:hAnsi="Times New Roman" w:cs="Times New Roman"/>
          <w:sz w:val="28"/>
          <w:szCs w:val="28"/>
        </w:rPr>
        <w:t>+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157A6683" w14:textId="416CB6F2" w:rsidR="001328D6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2.8.2. </w:t>
      </w:r>
      <w:r w:rsidR="001328D6" w:rsidRPr="00117587">
        <w:rPr>
          <w:rFonts w:ascii="Times New Roman" w:hAnsi="Times New Roman" w:cs="Times New Roman"/>
          <w:sz w:val="28"/>
          <w:szCs w:val="28"/>
        </w:rPr>
        <w:t>при уменьшении со знаком</w:t>
      </w:r>
      <w:r w:rsidR="00EF2441">
        <w:rPr>
          <w:rFonts w:ascii="Times New Roman" w:hAnsi="Times New Roman" w:cs="Times New Roman"/>
          <w:sz w:val="28"/>
          <w:szCs w:val="28"/>
        </w:rPr>
        <w:t xml:space="preserve"> «</w:t>
      </w:r>
      <w:r w:rsidR="001328D6" w:rsidRPr="00117587">
        <w:rPr>
          <w:rFonts w:ascii="Times New Roman" w:hAnsi="Times New Roman" w:cs="Times New Roman"/>
          <w:sz w:val="28"/>
          <w:szCs w:val="28"/>
        </w:rPr>
        <w:t>-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697225">
        <w:rPr>
          <w:rFonts w:ascii="Times New Roman" w:hAnsi="Times New Roman" w:cs="Times New Roman"/>
          <w:sz w:val="28"/>
          <w:szCs w:val="28"/>
        </w:rPr>
        <w:t>.</w:t>
      </w:r>
    </w:p>
    <w:p w14:paraId="13BB7F64" w14:textId="77777777" w:rsidR="00E86BF7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Бюджетный учет </w:t>
      </w:r>
      <w:r w:rsidR="00350600">
        <w:rPr>
          <w:rFonts w:ascii="Times New Roman" w:hAnsi="Times New Roman" w:cs="Times New Roman"/>
          <w:sz w:val="28"/>
          <w:szCs w:val="28"/>
        </w:rPr>
        <w:t xml:space="preserve">у 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 w:rsidR="00350600">
        <w:rPr>
          <w:rFonts w:ascii="Times New Roman" w:hAnsi="Times New Roman" w:cs="Times New Roman"/>
          <w:sz w:val="28"/>
          <w:szCs w:val="28"/>
        </w:rPr>
        <w:t xml:space="preserve">инансового управления, как </w:t>
      </w:r>
      <w:r w:rsidR="00542C32">
        <w:rPr>
          <w:rFonts w:ascii="Times New Roman" w:hAnsi="Times New Roman" w:cs="Times New Roman"/>
          <w:sz w:val="28"/>
          <w:szCs w:val="28"/>
        </w:rPr>
        <w:t>ГАБС</w:t>
      </w:r>
      <w:r w:rsidR="00EC0636">
        <w:rPr>
          <w:rFonts w:ascii="Times New Roman" w:hAnsi="Times New Roman" w:cs="Times New Roman"/>
          <w:sz w:val="28"/>
          <w:szCs w:val="28"/>
        </w:rPr>
        <w:t>:</w:t>
      </w:r>
    </w:p>
    <w:p w14:paraId="1B12E3F7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3.</w:t>
      </w:r>
      <w:r w:rsidR="00E86BF7">
        <w:rPr>
          <w:rFonts w:ascii="Times New Roman" w:hAnsi="Times New Roman" w:cs="Times New Roman"/>
          <w:sz w:val="28"/>
          <w:szCs w:val="28"/>
        </w:rPr>
        <w:t xml:space="preserve">1. </w:t>
      </w:r>
      <w:r w:rsidRPr="00117587">
        <w:rPr>
          <w:rFonts w:ascii="Times New Roman" w:hAnsi="Times New Roman" w:cs="Times New Roman"/>
          <w:sz w:val="28"/>
          <w:szCs w:val="28"/>
        </w:rPr>
        <w:t>Учет осуществляется</w:t>
      </w:r>
      <w:r w:rsidR="006337C6">
        <w:rPr>
          <w:rFonts w:ascii="Times New Roman" w:hAnsi="Times New Roman" w:cs="Times New Roman"/>
          <w:sz w:val="28"/>
          <w:szCs w:val="28"/>
        </w:rPr>
        <w:t xml:space="preserve"> </w:t>
      </w:r>
      <w:r w:rsidR="002A5430">
        <w:rPr>
          <w:rFonts w:ascii="Times New Roman" w:hAnsi="Times New Roman" w:cs="Times New Roman"/>
          <w:sz w:val="28"/>
          <w:szCs w:val="28"/>
        </w:rPr>
        <w:t xml:space="preserve">ГАБС </w:t>
      </w:r>
      <w:r w:rsidR="006337C6">
        <w:rPr>
          <w:rFonts w:ascii="Times New Roman" w:hAnsi="Times New Roman" w:cs="Times New Roman"/>
          <w:sz w:val="28"/>
          <w:szCs w:val="28"/>
        </w:rPr>
        <w:t>(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 w:rsidR="006337C6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6337C6" w:rsidRPr="00FD034B">
        <w:rPr>
          <w:rFonts w:ascii="Times New Roman" w:hAnsi="Times New Roman" w:cs="Times New Roman"/>
          <w:sz w:val="28"/>
          <w:szCs w:val="28"/>
        </w:rPr>
        <w:t>управлением)</w:t>
      </w:r>
      <w:r w:rsidR="00FD034B">
        <w:rPr>
          <w:rFonts w:ascii="Times New Roman" w:hAnsi="Times New Roman" w:cs="Times New Roman"/>
          <w:sz w:val="28"/>
          <w:szCs w:val="28"/>
        </w:rPr>
        <w:t xml:space="preserve"> </w:t>
      </w:r>
      <w:r w:rsidRPr="00FD034B">
        <w:rPr>
          <w:rFonts w:ascii="Times New Roman" w:hAnsi="Times New Roman" w:cs="Times New Roman"/>
          <w:sz w:val="28"/>
          <w:szCs w:val="28"/>
        </w:rPr>
        <w:t>по</w:t>
      </w:r>
      <w:r w:rsidRPr="00117587">
        <w:rPr>
          <w:rFonts w:ascii="Times New Roman" w:hAnsi="Times New Roman" w:cs="Times New Roman"/>
          <w:sz w:val="28"/>
          <w:szCs w:val="28"/>
        </w:rPr>
        <w:t xml:space="preserve"> счетам бюджетного учета:</w:t>
      </w:r>
    </w:p>
    <w:p w14:paraId="3EC03CE4" w14:textId="1AC0430D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1 501 00 000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Pr="00117587">
        <w:rPr>
          <w:rFonts w:ascii="Times New Roman" w:hAnsi="Times New Roman" w:cs="Times New Roman"/>
          <w:sz w:val="28"/>
          <w:szCs w:val="28"/>
        </w:rPr>
        <w:t>Лимиты бюджетных обязательств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Pr="00117587">
        <w:rPr>
          <w:rFonts w:ascii="Times New Roman" w:hAnsi="Times New Roman" w:cs="Times New Roman"/>
          <w:sz w:val="28"/>
          <w:szCs w:val="28"/>
        </w:rPr>
        <w:t>;</w:t>
      </w:r>
    </w:p>
    <w:p w14:paraId="6FECDF93" w14:textId="36F8657F" w:rsidR="001328D6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1 503 00 000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Pr="00117587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AA6050">
        <w:rPr>
          <w:rFonts w:ascii="Times New Roman" w:hAnsi="Times New Roman" w:cs="Times New Roman"/>
          <w:sz w:val="28"/>
          <w:szCs w:val="28"/>
        </w:rPr>
        <w:t>;</w:t>
      </w:r>
    </w:p>
    <w:p w14:paraId="6D4A080E" w14:textId="77777777" w:rsidR="00AA6050" w:rsidRDefault="00AA6050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0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000 «Сметные (плановые, прогнозные) назначения»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23F274" w14:textId="77777777" w:rsidR="00AA6050" w:rsidRDefault="00AA6050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0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507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605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«Утвержденный объем финансового обеспечения».</w:t>
      </w:r>
    </w:p>
    <w:p w14:paraId="1A191F3D" w14:textId="77777777" w:rsidR="001328D6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Объекты учета раздела </w:t>
      </w:r>
      <w:r w:rsidR="00350600">
        <w:rPr>
          <w:rFonts w:ascii="Times New Roman" w:hAnsi="Times New Roman" w:cs="Times New Roman"/>
          <w:sz w:val="28"/>
          <w:szCs w:val="28"/>
        </w:rPr>
        <w:t>«</w:t>
      </w:r>
      <w:r w:rsidR="001328D6" w:rsidRPr="00117587">
        <w:rPr>
          <w:rFonts w:ascii="Times New Roman" w:hAnsi="Times New Roman" w:cs="Times New Roman"/>
          <w:sz w:val="28"/>
          <w:szCs w:val="28"/>
        </w:rPr>
        <w:t>Санкционирование расходов экономического субъекта</w:t>
      </w:r>
      <w:r w:rsidR="00350600">
        <w:rPr>
          <w:rFonts w:ascii="Times New Roman" w:hAnsi="Times New Roman" w:cs="Times New Roman"/>
          <w:sz w:val="28"/>
          <w:szCs w:val="28"/>
        </w:rPr>
        <w:t>»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учитываются по аналитическим группам синтетического счета объектов учета, </w:t>
      </w:r>
      <w:r>
        <w:rPr>
          <w:rFonts w:ascii="Times New Roman" w:hAnsi="Times New Roman" w:cs="Times New Roman"/>
          <w:sz w:val="28"/>
          <w:szCs w:val="28"/>
        </w:rPr>
        <w:t>в соответствии с доведенными бюджетными данными и возникающими обязательствами участника бюджетного процесса.</w:t>
      </w:r>
    </w:p>
    <w:p w14:paraId="50D02B7E" w14:textId="77777777" w:rsidR="006337C6" w:rsidRDefault="006337C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Лимиты бюджетных обязательств (ЛБО)</w:t>
      </w:r>
      <w:r w:rsidR="0036655C">
        <w:rPr>
          <w:rFonts w:ascii="Times New Roman" w:hAnsi="Times New Roman" w:cs="Times New Roman"/>
          <w:sz w:val="28"/>
          <w:szCs w:val="28"/>
        </w:rPr>
        <w:t>, бюджетные ассигнования (БА)</w:t>
      </w:r>
      <w:r>
        <w:rPr>
          <w:rFonts w:ascii="Times New Roman" w:hAnsi="Times New Roman" w:cs="Times New Roman"/>
          <w:sz w:val="28"/>
          <w:szCs w:val="28"/>
        </w:rPr>
        <w:t xml:space="preserve"> до ГРБС доводит финансовый орган (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инансовое управление). Далее ГРБС распределяет </w:t>
      </w:r>
      <w:r w:rsidR="0036655C">
        <w:rPr>
          <w:rFonts w:ascii="Times New Roman" w:hAnsi="Times New Roman" w:cs="Times New Roman"/>
          <w:sz w:val="28"/>
          <w:szCs w:val="28"/>
        </w:rPr>
        <w:t>ЛБО, БА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EF50E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F50EC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>
        <w:rPr>
          <w:rFonts w:ascii="Times New Roman" w:hAnsi="Times New Roman" w:cs="Times New Roman"/>
          <w:sz w:val="28"/>
          <w:szCs w:val="28"/>
        </w:rPr>
        <w:t xml:space="preserve"> (в том числе себе как ПБС</w:t>
      </w:r>
      <w:r w:rsidR="003506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2173C9" w14:textId="77777777" w:rsidR="006337C6" w:rsidRDefault="006337C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 Доведенные и распределяемые </w:t>
      </w:r>
      <w:r w:rsidR="0036655C">
        <w:rPr>
          <w:rFonts w:ascii="Times New Roman" w:hAnsi="Times New Roman" w:cs="Times New Roman"/>
          <w:sz w:val="28"/>
          <w:szCs w:val="28"/>
        </w:rPr>
        <w:t>ЛБО</w:t>
      </w:r>
      <w:r w:rsidR="005E7A46">
        <w:rPr>
          <w:rFonts w:ascii="Times New Roman" w:hAnsi="Times New Roman" w:cs="Times New Roman"/>
          <w:sz w:val="28"/>
          <w:szCs w:val="28"/>
        </w:rPr>
        <w:t>, БА</w:t>
      </w:r>
      <w:r w:rsidR="00EF5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ГРБС отражаются на счете</w:t>
      </w:r>
      <w:r w:rsidR="00D146DD">
        <w:rPr>
          <w:rFonts w:ascii="Times New Roman" w:hAnsi="Times New Roman" w:cs="Times New Roman"/>
          <w:sz w:val="28"/>
          <w:szCs w:val="28"/>
        </w:rPr>
        <w:t xml:space="preserve"> 15010000 «Лимиты бюджетных обязательств»,</w:t>
      </w:r>
      <w:r w:rsidR="005E7A46">
        <w:rPr>
          <w:rFonts w:ascii="Times New Roman" w:hAnsi="Times New Roman" w:cs="Times New Roman"/>
          <w:sz w:val="28"/>
          <w:szCs w:val="28"/>
        </w:rPr>
        <w:t xml:space="preserve"> 1503000</w:t>
      </w:r>
      <w:r w:rsidR="005E7A46" w:rsidRPr="005E7A46">
        <w:t xml:space="preserve"> </w:t>
      </w:r>
      <w:r w:rsidR="005E7A46">
        <w:t>«</w:t>
      </w:r>
      <w:r w:rsidR="005E7A46">
        <w:rPr>
          <w:rFonts w:ascii="Times New Roman" w:hAnsi="Times New Roman" w:cs="Times New Roman"/>
          <w:sz w:val="28"/>
          <w:szCs w:val="28"/>
        </w:rPr>
        <w:t>Бю</w:t>
      </w:r>
      <w:r w:rsidR="005E7A46" w:rsidRPr="005E7A46">
        <w:rPr>
          <w:rFonts w:ascii="Times New Roman" w:hAnsi="Times New Roman" w:cs="Times New Roman"/>
          <w:sz w:val="28"/>
          <w:szCs w:val="28"/>
        </w:rPr>
        <w:t>джетные ассигнования</w:t>
      </w:r>
      <w:r w:rsidR="005E7A46">
        <w:rPr>
          <w:rFonts w:ascii="Times New Roman" w:hAnsi="Times New Roman" w:cs="Times New Roman"/>
          <w:sz w:val="28"/>
          <w:szCs w:val="28"/>
        </w:rPr>
        <w:t>»,</w:t>
      </w:r>
      <w:r w:rsidR="00D146DD">
        <w:rPr>
          <w:rFonts w:ascii="Times New Roman" w:hAnsi="Times New Roman" w:cs="Times New Roman"/>
          <w:sz w:val="28"/>
          <w:szCs w:val="28"/>
        </w:rPr>
        <w:t xml:space="preserve"> 24-26-й разряды счета формируются в структуре кодов КОСГУ с дополнительной детализацией, которые предусмотрены бюджетной сметой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6763DF40" w14:textId="339477E1" w:rsidR="00D146D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D146DD">
        <w:rPr>
          <w:rFonts w:ascii="Times New Roman" w:hAnsi="Times New Roman" w:cs="Times New Roman"/>
          <w:sz w:val="28"/>
          <w:szCs w:val="28"/>
        </w:rPr>
        <w:t xml:space="preserve">ЛБО, </w:t>
      </w:r>
      <w:r w:rsidR="005E7A46">
        <w:rPr>
          <w:rFonts w:ascii="Times New Roman" w:hAnsi="Times New Roman" w:cs="Times New Roman"/>
          <w:sz w:val="28"/>
          <w:szCs w:val="28"/>
        </w:rPr>
        <w:t xml:space="preserve">БА, </w:t>
      </w:r>
      <w:r w:rsidR="00D146DD">
        <w:rPr>
          <w:rFonts w:ascii="Times New Roman" w:hAnsi="Times New Roman" w:cs="Times New Roman"/>
          <w:sz w:val="28"/>
          <w:szCs w:val="28"/>
        </w:rPr>
        <w:t xml:space="preserve">которые довели до ГРБС на очередной финансовый год и плановый период для последующего распределения между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D146DD">
        <w:rPr>
          <w:rFonts w:ascii="Times New Roman" w:hAnsi="Times New Roman" w:cs="Times New Roman"/>
          <w:sz w:val="28"/>
          <w:szCs w:val="28"/>
        </w:rPr>
        <w:t>, отражаются в учете проводкой:</w:t>
      </w:r>
    </w:p>
    <w:p w14:paraId="7D789667" w14:textId="3100F3FF" w:rsidR="00307E7F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3.4.1.1. </w:t>
      </w:r>
      <w:r w:rsidR="00307E7F">
        <w:rPr>
          <w:rFonts w:ascii="Times New Roman" w:hAnsi="Times New Roman" w:cs="Times New Roman"/>
          <w:sz w:val="28"/>
          <w:szCs w:val="28"/>
        </w:rPr>
        <w:t>Дебет КРБ 1501Х1ХХХ (в разрезе КОСГУ), Кредит 1501Х2ХХХ (в разрезе КОСГУ)</w:t>
      </w:r>
      <w:r w:rsidR="005E7A46">
        <w:rPr>
          <w:rFonts w:ascii="Times New Roman" w:hAnsi="Times New Roman" w:cs="Times New Roman"/>
          <w:sz w:val="28"/>
          <w:szCs w:val="28"/>
        </w:rPr>
        <w:t xml:space="preserve"> </w:t>
      </w:r>
      <w:r w:rsidR="00307E7F">
        <w:rPr>
          <w:rFonts w:ascii="Times New Roman" w:hAnsi="Times New Roman" w:cs="Times New Roman"/>
          <w:sz w:val="28"/>
          <w:szCs w:val="28"/>
        </w:rPr>
        <w:t xml:space="preserve">- доведены суммы ЛБО </w:t>
      </w:r>
      <w:r w:rsidR="009E48EA">
        <w:rPr>
          <w:rFonts w:ascii="Times New Roman" w:hAnsi="Times New Roman" w:cs="Times New Roman"/>
          <w:sz w:val="28"/>
          <w:szCs w:val="28"/>
        </w:rPr>
        <w:t>ГРБС</w:t>
      </w:r>
      <w:r w:rsidR="005E7A46">
        <w:rPr>
          <w:rFonts w:ascii="Times New Roman" w:hAnsi="Times New Roman" w:cs="Times New Roman"/>
          <w:sz w:val="28"/>
          <w:szCs w:val="28"/>
        </w:rPr>
        <w:t>;</w:t>
      </w:r>
    </w:p>
    <w:p w14:paraId="162EECCD" w14:textId="5CDDA3A5" w:rsidR="005E7A46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3.4.1.2. </w:t>
      </w:r>
      <w:r w:rsidR="005E7A46" w:rsidRPr="005E7A46">
        <w:rPr>
          <w:rFonts w:ascii="Times New Roman" w:hAnsi="Times New Roman" w:cs="Times New Roman"/>
          <w:sz w:val="28"/>
          <w:szCs w:val="28"/>
        </w:rPr>
        <w:t>Дебет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Х1ХХХ (в разрезе КОСГУ), Кредит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Х2ХХХ (в разрезе КОСГУ) - доведены суммы </w:t>
      </w:r>
      <w:r w:rsidR="005E7A46">
        <w:rPr>
          <w:rFonts w:ascii="Times New Roman" w:hAnsi="Times New Roman" w:cs="Times New Roman"/>
          <w:sz w:val="28"/>
          <w:szCs w:val="28"/>
        </w:rPr>
        <w:t>БА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</w:t>
      </w:r>
      <w:r w:rsidR="009E48EA">
        <w:rPr>
          <w:rFonts w:ascii="Times New Roman" w:hAnsi="Times New Roman" w:cs="Times New Roman"/>
          <w:sz w:val="28"/>
          <w:szCs w:val="28"/>
        </w:rPr>
        <w:t>ГРБС</w:t>
      </w:r>
      <w:r w:rsidR="005E7A46" w:rsidRPr="005E7A46">
        <w:rPr>
          <w:rFonts w:ascii="Times New Roman" w:hAnsi="Times New Roman" w:cs="Times New Roman"/>
          <w:sz w:val="28"/>
          <w:szCs w:val="28"/>
        </w:rPr>
        <w:t>;</w:t>
      </w:r>
    </w:p>
    <w:p w14:paraId="213F1FDC" w14:textId="7BD9F4F1" w:rsidR="00307E7F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307E7F">
        <w:rPr>
          <w:rFonts w:ascii="Times New Roman" w:hAnsi="Times New Roman" w:cs="Times New Roman"/>
          <w:sz w:val="28"/>
          <w:szCs w:val="28"/>
        </w:rPr>
        <w:t>В 22 разряде номера счета указывается код аналитического учета соответствующего финансового года</w:t>
      </w:r>
      <w:r w:rsidR="00AD7580">
        <w:rPr>
          <w:rFonts w:ascii="Times New Roman" w:hAnsi="Times New Roman" w:cs="Times New Roman"/>
          <w:sz w:val="28"/>
          <w:szCs w:val="28"/>
        </w:rPr>
        <w:t>:</w:t>
      </w:r>
    </w:p>
    <w:p w14:paraId="0DB5F4EB" w14:textId="4D3E8FE9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31616295"/>
      <w:r>
        <w:rPr>
          <w:rFonts w:ascii="Times New Roman" w:hAnsi="Times New Roman" w:cs="Times New Roman"/>
          <w:sz w:val="28"/>
          <w:szCs w:val="28"/>
        </w:rPr>
        <w:t xml:space="preserve">3.4.2.1. </w:t>
      </w:r>
      <w:r w:rsidR="00AD7580">
        <w:rPr>
          <w:rFonts w:ascii="Times New Roman" w:hAnsi="Times New Roman" w:cs="Times New Roman"/>
          <w:sz w:val="28"/>
          <w:szCs w:val="28"/>
        </w:rPr>
        <w:t>- 1 – текущий финансовый год;</w:t>
      </w:r>
    </w:p>
    <w:p w14:paraId="1881A57A" w14:textId="3F045141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3.4.2.2. </w:t>
      </w:r>
      <w:r w:rsidR="00AD7580">
        <w:rPr>
          <w:rFonts w:ascii="Times New Roman" w:hAnsi="Times New Roman" w:cs="Times New Roman"/>
          <w:sz w:val="28"/>
          <w:szCs w:val="28"/>
        </w:rPr>
        <w:t>- 2</w:t>
      </w:r>
      <w:r w:rsidR="008B6CBA">
        <w:rPr>
          <w:rFonts w:ascii="Times New Roman" w:hAnsi="Times New Roman" w:cs="Times New Roman"/>
          <w:sz w:val="28"/>
          <w:szCs w:val="28"/>
        </w:rPr>
        <w:t xml:space="preserve"> </w:t>
      </w:r>
      <w:r w:rsidR="00AD7580">
        <w:rPr>
          <w:rFonts w:ascii="Times New Roman" w:hAnsi="Times New Roman" w:cs="Times New Roman"/>
          <w:sz w:val="28"/>
          <w:szCs w:val="28"/>
        </w:rPr>
        <w:t>- первый год, следующий за текущим (очередной финансовый год);</w:t>
      </w:r>
    </w:p>
    <w:p w14:paraId="40B60573" w14:textId="11B64D4A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3.4.2.3. </w:t>
      </w:r>
      <w:r w:rsidR="00AD7580">
        <w:rPr>
          <w:rFonts w:ascii="Times New Roman" w:hAnsi="Times New Roman" w:cs="Times New Roman"/>
          <w:sz w:val="28"/>
          <w:szCs w:val="28"/>
        </w:rPr>
        <w:t>- 3</w:t>
      </w:r>
      <w:r w:rsidR="008B6CBA">
        <w:rPr>
          <w:rFonts w:ascii="Times New Roman" w:hAnsi="Times New Roman" w:cs="Times New Roman"/>
          <w:sz w:val="28"/>
          <w:szCs w:val="28"/>
        </w:rPr>
        <w:t xml:space="preserve"> </w:t>
      </w:r>
      <w:r w:rsidR="00AD7580">
        <w:rPr>
          <w:rFonts w:ascii="Times New Roman" w:hAnsi="Times New Roman" w:cs="Times New Roman"/>
          <w:sz w:val="28"/>
          <w:szCs w:val="28"/>
        </w:rPr>
        <w:t>- второй год, следующий за текущим (первый год, следующий за очередным;</w:t>
      </w:r>
    </w:p>
    <w:p w14:paraId="21FBD53C" w14:textId="4A5B4F84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3.4.2.4. </w:t>
      </w:r>
      <w:r w:rsidR="00AD7580">
        <w:rPr>
          <w:rFonts w:ascii="Times New Roman" w:hAnsi="Times New Roman" w:cs="Times New Roman"/>
          <w:sz w:val="28"/>
          <w:szCs w:val="28"/>
        </w:rPr>
        <w:t>- 4</w:t>
      </w:r>
      <w:r w:rsidR="008B6CBA">
        <w:rPr>
          <w:rFonts w:ascii="Times New Roman" w:hAnsi="Times New Roman" w:cs="Times New Roman"/>
          <w:sz w:val="28"/>
          <w:szCs w:val="28"/>
        </w:rPr>
        <w:t xml:space="preserve"> -</w:t>
      </w:r>
      <w:r w:rsidR="00AD7580">
        <w:rPr>
          <w:rFonts w:ascii="Times New Roman" w:hAnsi="Times New Roman" w:cs="Times New Roman"/>
          <w:sz w:val="28"/>
          <w:szCs w:val="28"/>
        </w:rPr>
        <w:t xml:space="preserve"> второй год, следующий за очередным</w:t>
      </w:r>
      <w:bookmarkEnd w:id="1"/>
      <w:r>
        <w:rPr>
          <w:rFonts w:ascii="Times New Roman" w:hAnsi="Times New Roman" w:cs="Times New Roman"/>
          <w:sz w:val="28"/>
          <w:szCs w:val="28"/>
        </w:rPr>
        <w:t>;</w:t>
      </w:r>
    </w:p>
    <w:p w14:paraId="7CA28C49" w14:textId="19C7D149" w:rsidR="00DD309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3.4.2.5. - 9 - </w:t>
      </w:r>
      <w:r w:rsidRPr="00DD309D">
        <w:rPr>
          <w:rFonts w:ascii="Times New Roman" w:hAnsi="Times New Roman" w:cs="Times New Roman"/>
          <w:sz w:val="28"/>
          <w:szCs w:val="28"/>
        </w:rPr>
        <w:t>на иные очередные года (за пределами планового периода)</w:t>
      </w:r>
    </w:p>
    <w:p w14:paraId="55302B13" w14:textId="77777777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Перенос показателей на начало года</w:t>
      </w:r>
      <w:r w:rsidR="007E535F">
        <w:rPr>
          <w:rFonts w:ascii="Times New Roman" w:hAnsi="Times New Roman" w:cs="Times New Roman"/>
          <w:sz w:val="28"/>
          <w:szCs w:val="28"/>
        </w:rPr>
        <w:t>:</w:t>
      </w:r>
    </w:p>
    <w:p w14:paraId="33F14E4C" w14:textId="7470772A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 Остатки текущего года по аналитическим счетам счета 15011ХХХ</w:t>
      </w:r>
      <w:r w:rsidR="005E7A46">
        <w:rPr>
          <w:rFonts w:ascii="Times New Roman" w:hAnsi="Times New Roman" w:cs="Times New Roman"/>
          <w:sz w:val="28"/>
          <w:szCs w:val="28"/>
        </w:rPr>
        <w:t>, 15031ХХХ</w:t>
      </w:r>
      <w:r>
        <w:rPr>
          <w:rFonts w:ascii="Times New Roman" w:hAnsi="Times New Roman" w:cs="Times New Roman"/>
          <w:sz w:val="28"/>
          <w:szCs w:val="28"/>
        </w:rPr>
        <w:t xml:space="preserve"> на следующий год не перенос</w:t>
      </w:r>
      <w:r w:rsidR="00634E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тся.</w:t>
      </w:r>
    </w:p>
    <w:p w14:paraId="4B557DA5" w14:textId="77777777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Остатки и обороты по аналитическим счетам санкционирования расходов за первый, второй и следующие за текущим финансовым периодом</w:t>
      </w:r>
      <w:r w:rsidR="000E3572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 которые сформированы в отчетном году, переносятся:</w:t>
      </w:r>
    </w:p>
    <w:p w14:paraId="29C1FA16" w14:textId="4AEB7A4F" w:rsidR="00CB302D" w:rsidRDefault="00FE39C1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3.5.2.1</w:t>
      </w:r>
      <w:r w:rsidR="00DE48C4">
        <w:rPr>
          <w:rFonts w:ascii="Times New Roman" w:hAnsi="Times New Roman" w:cs="Times New Roman"/>
          <w:sz w:val="28"/>
          <w:szCs w:val="28"/>
        </w:rPr>
        <w:t xml:space="preserve"> </w:t>
      </w:r>
      <w:r w:rsidR="00CB302D">
        <w:rPr>
          <w:rFonts w:ascii="Times New Roman" w:hAnsi="Times New Roman" w:cs="Times New Roman"/>
          <w:sz w:val="28"/>
          <w:szCs w:val="28"/>
        </w:rPr>
        <w:t>- показатели очередного года – на счета санкционирования текущего финансового года;</w:t>
      </w:r>
    </w:p>
    <w:p w14:paraId="11A3DAFD" w14:textId="03E8C323" w:rsidR="00CB302D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3.5.2.2.</w:t>
      </w:r>
      <w:r w:rsidR="00CB302D">
        <w:rPr>
          <w:rFonts w:ascii="Times New Roman" w:hAnsi="Times New Roman" w:cs="Times New Roman"/>
          <w:sz w:val="28"/>
          <w:szCs w:val="28"/>
        </w:rPr>
        <w:t>- показатели второго года, следующего за текущим, - на счета санкционирования очередного года;</w:t>
      </w:r>
    </w:p>
    <w:p w14:paraId="5614C9D7" w14:textId="2C28763D" w:rsidR="00CB302D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3.5.2.3. 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- показатели </w:t>
      </w:r>
      <w:r w:rsidR="00CB302D">
        <w:rPr>
          <w:rFonts w:ascii="Times New Roman" w:hAnsi="Times New Roman" w:cs="Times New Roman"/>
          <w:sz w:val="28"/>
          <w:szCs w:val="28"/>
        </w:rPr>
        <w:t>третьего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 года, следующего за текущим, - на счета санкционирования </w:t>
      </w:r>
      <w:r w:rsidR="00CB302D">
        <w:rPr>
          <w:rFonts w:ascii="Times New Roman" w:hAnsi="Times New Roman" w:cs="Times New Roman"/>
          <w:sz w:val="28"/>
          <w:szCs w:val="28"/>
        </w:rPr>
        <w:t>второго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204F">
        <w:rPr>
          <w:rFonts w:ascii="Times New Roman" w:hAnsi="Times New Roman" w:cs="Times New Roman"/>
          <w:sz w:val="28"/>
          <w:szCs w:val="28"/>
        </w:rPr>
        <w:t>, следующего за текущим.</w:t>
      </w:r>
    </w:p>
    <w:p w14:paraId="76902434" w14:textId="77777777" w:rsidR="008A204F" w:rsidRDefault="008A204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 Перенос показателей проводится в первый рабочий день текущего года на основании Бухгалтерской справки (ф. 0504833). Аналитический учет ведется в карточке учета лимитов бюджетных обязательств (бюджетных ассигнований) (ф. 0504062).</w:t>
      </w:r>
    </w:p>
    <w:p w14:paraId="12C9DCB3" w14:textId="77777777" w:rsidR="008A204F" w:rsidRDefault="008A204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 Перенос показателей ЛБО,</w:t>
      </w:r>
      <w:r w:rsidR="005E7A46">
        <w:rPr>
          <w:rFonts w:ascii="Times New Roman" w:hAnsi="Times New Roman" w:cs="Times New Roman"/>
          <w:sz w:val="28"/>
          <w:szCs w:val="28"/>
        </w:rPr>
        <w:t xml:space="preserve"> БА</w:t>
      </w:r>
      <w:r>
        <w:rPr>
          <w:rFonts w:ascii="Times New Roman" w:hAnsi="Times New Roman" w:cs="Times New Roman"/>
          <w:sz w:val="28"/>
          <w:szCs w:val="28"/>
        </w:rPr>
        <w:t xml:space="preserve"> которые довели ГРБС к распределению, отражается проводками:</w:t>
      </w:r>
    </w:p>
    <w:p w14:paraId="6524719A" w14:textId="5517BF44" w:rsidR="008A204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3.5.4.1. </w:t>
      </w:r>
      <w:r w:rsidR="00997244">
        <w:rPr>
          <w:rFonts w:ascii="Times New Roman" w:hAnsi="Times New Roman" w:cs="Times New Roman"/>
          <w:sz w:val="28"/>
          <w:szCs w:val="28"/>
        </w:rPr>
        <w:t xml:space="preserve"> </w:t>
      </w:r>
      <w:r w:rsidR="008032F6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Дебет КРБ</w:t>
      </w:r>
      <w:r w:rsidR="00772821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150122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A204F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150112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A204F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, </w:t>
      </w:r>
      <w:r w:rsidR="005E7A46" w:rsidRPr="005E7A46">
        <w:t xml:space="preserve"> </w:t>
      </w:r>
      <w:r w:rsidR="005E7A46" w:rsidRPr="005E7A46">
        <w:rPr>
          <w:rFonts w:ascii="Times New Roman" w:hAnsi="Times New Roman" w:cs="Times New Roman"/>
          <w:sz w:val="28"/>
          <w:szCs w:val="28"/>
        </w:rPr>
        <w:t>Дебет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12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- перенос показателей ЛБ</w:t>
      </w:r>
      <w:r w:rsidR="005E7A46">
        <w:rPr>
          <w:rFonts w:ascii="Times New Roman" w:hAnsi="Times New Roman" w:cs="Times New Roman"/>
          <w:sz w:val="28"/>
          <w:szCs w:val="28"/>
        </w:rPr>
        <w:t>О, БА</w:t>
      </w:r>
      <w:r w:rsidR="008A204F">
        <w:rPr>
          <w:rFonts w:ascii="Times New Roman" w:hAnsi="Times New Roman" w:cs="Times New Roman"/>
          <w:sz w:val="28"/>
          <w:szCs w:val="28"/>
        </w:rPr>
        <w:t xml:space="preserve"> первого года, следующего за текущим, на текущий финансовый год;</w:t>
      </w:r>
    </w:p>
    <w:p w14:paraId="42271216" w14:textId="0B1167ED" w:rsidR="00772821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3.5.4.2. </w:t>
      </w:r>
      <w:r w:rsidR="00772821" w:rsidRPr="00772821">
        <w:rPr>
          <w:rFonts w:ascii="Times New Roman" w:hAnsi="Times New Roman" w:cs="Times New Roman"/>
          <w:sz w:val="28"/>
          <w:szCs w:val="28"/>
        </w:rPr>
        <w:t>Дебет КРБ 150132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, </w:t>
      </w:r>
      <w:r w:rsidR="0088575C" w:rsidRPr="0088575C">
        <w:rPr>
          <w:rFonts w:ascii="Times New Roman" w:hAnsi="Times New Roman" w:cs="Times New Roman"/>
          <w:sz w:val="28"/>
          <w:szCs w:val="28"/>
        </w:rPr>
        <w:t>Дебет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8575C" w:rsidRPr="0088575C">
        <w:rPr>
          <w:rFonts w:ascii="Times New Roman" w:hAnsi="Times New Roman" w:cs="Times New Roman"/>
          <w:sz w:val="28"/>
          <w:szCs w:val="28"/>
        </w:rPr>
        <w:t>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8575C" w:rsidRPr="0088575C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8575C" w:rsidRPr="0088575C">
        <w:rPr>
          <w:rFonts w:ascii="Times New Roman" w:hAnsi="Times New Roman" w:cs="Times New Roman"/>
          <w:sz w:val="28"/>
          <w:szCs w:val="28"/>
        </w:rPr>
        <w:t>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8575C" w:rsidRPr="0088575C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8575C">
        <w:rPr>
          <w:rFonts w:ascii="Times New Roman" w:hAnsi="Times New Roman" w:cs="Times New Roman"/>
          <w:sz w:val="28"/>
          <w:szCs w:val="28"/>
        </w:rPr>
        <w:t xml:space="preserve"> </w:t>
      </w:r>
      <w:r w:rsidR="00772821" w:rsidRPr="00772821">
        <w:rPr>
          <w:rFonts w:ascii="Times New Roman" w:hAnsi="Times New Roman" w:cs="Times New Roman"/>
          <w:sz w:val="28"/>
          <w:szCs w:val="28"/>
        </w:rPr>
        <w:t>- перенос показателей ЛБО</w:t>
      </w:r>
      <w:r w:rsidR="0088575C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88575C">
        <w:rPr>
          <w:rFonts w:ascii="Times New Roman" w:hAnsi="Times New Roman" w:cs="Times New Roman"/>
          <w:sz w:val="28"/>
          <w:szCs w:val="28"/>
        </w:rPr>
        <w:t>БА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второго года, следующего за текущим, на первый год, следующий за текущим.</w:t>
      </w:r>
    </w:p>
    <w:p w14:paraId="6FEDBA78" w14:textId="35518AC8" w:rsidR="00997244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3.5.4.3. </w:t>
      </w:r>
      <w:r w:rsidR="00772821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772821" w:rsidRPr="00772821">
        <w:rPr>
          <w:rFonts w:ascii="Times New Roman" w:hAnsi="Times New Roman" w:cs="Times New Roman"/>
          <w:sz w:val="28"/>
          <w:szCs w:val="28"/>
        </w:rPr>
        <w:t>КРБ 1501</w:t>
      </w:r>
      <w:r w:rsidR="00772821">
        <w:rPr>
          <w:rFonts w:ascii="Times New Roman" w:hAnsi="Times New Roman" w:cs="Times New Roman"/>
          <w:sz w:val="28"/>
          <w:szCs w:val="28"/>
        </w:rPr>
        <w:t>4</w:t>
      </w:r>
      <w:r w:rsidR="00772821" w:rsidRPr="00772821">
        <w:rPr>
          <w:rFonts w:ascii="Times New Roman" w:hAnsi="Times New Roman" w:cs="Times New Roman"/>
          <w:sz w:val="28"/>
          <w:szCs w:val="28"/>
        </w:rPr>
        <w:t>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</w:t>
      </w:r>
      <w:r w:rsidR="00772821">
        <w:rPr>
          <w:rFonts w:ascii="Times New Roman" w:hAnsi="Times New Roman" w:cs="Times New Roman"/>
          <w:sz w:val="28"/>
          <w:szCs w:val="28"/>
        </w:rPr>
        <w:t>3</w:t>
      </w:r>
      <w:r w:rsidR="00772821" w:rsidRPr="00772821">
        <w:rPr>
          <w:rFonts w:ascii="Times New Roman" w:hAnsi="Times New Roman" w:cs="Times New Roman"/>
          <w:sz w:val="28"/>
          <w:szCs w:val="28"/>
        </w:rPr>
        <w:t>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>,</w:t>
      </w:r>
      <w:r w:rsidR="008032F6" w:rsidRPr="008032F6">
        <w:t xml:space="preserve"> </w:t>
      </w:r>
      <w:r w:rsidR="008032F6" w:rsidRPr="008032F6">
        <w:rPr>
          <w:rFonts w:ascii="Times New Roman" w:hAnsi="Times New Roman" w:cs="Times New Roman"/>
          <w:sz w:val="28"/>
          <w:szCs w:val="28"/>
        </w:rPr>
        <w:t>Дебет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032F6" w:rsidRPr="008032F6">
        <w:rPr>
          <w:rFonts w:ascii="Times New Roman" w:hAnsi="Times New Roman" w:cs="Times New Roman"/>
          <w:sz w:val="28"/>
          <w:szCs w:val="28"/>
        </w:rPr>
        <w:t>42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032F6" w:rsidRPr="008032F6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032F6" w:rsidRPr="008032F6">
        <w:rPr>
          <w:rFonts w:ascii="Times New Roman" w:hAnsi="Times New Roman" w:cs="Times New Roman"/>
          <w:sz w:val="28"/>
          <w:szCs w:val="28"/>
        </w:rPr>
        <w:t>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032F6" w:rsidRPr="008032F6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772821" w:rsidRPr="00772821">
        <w:rPr>
          <w:rFonts w:ascii="Times New Roman" w:hAnsi="Times New Roman" w:cs="Times New Roman"/>
          <w:sz w:val="28"/>
          <w:szCs w:val="28"/>
        </w:rPr>
        <w:t>- перенос показателей ЛБО</w:t>
      </w:r>
      <w:r w:rsidR="006822D2">
        <w:rPr>
          <w:rFonts w:ascii="Times New Roman" w:hAnsi="Times New Roman" w:cs="Times New Roman"/>
          <w:sz w:val="28"/>
          <w:szCs w:val="28"/>
        </w:rPr>
        <w:t>, БА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</w:t>
      </w:r>
      <w:r w:rsidR="00772821">
        <w:rPr>
          <w:rFonts w:ascii="Times New Roman" w:hAnsi="Times New Roman" w:cs="Times New Roman"/>
          <w:sz w:val="28"/>
          <w:szCs w:val="28"/>
        </w:rPr>
        <w:t>второго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года, следующего за </w:t>
      </w:r>
      <w:r w:rsidR="00772821">
        <w:rPr>
          <w:rFonts w:ascii="Times New Roman" w:hAnsi="Times New Roman" w:cs="Times New Roman"/>
          <w:sz w:val="28"/>
          <w:szCs w:val="28"/>
        </w:rPr>
        <w:t>очередным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, на </w:t>
      </w:r>
      <w:r w:rsidR="00772821">
        <w:rPr>
          <w:rFonts w:ascii="Times New Roman" w:hAnsi="Times New Roman" w:cs="Times New Roman"/>
          <w:sz w:val="28"/>
          <w:szCs w:val="28"/>
        </w:rPr>
        <w:t xml:space="preserve">второй год, следующий за </w:t>
      </w:r>
      <w:r w:rsidR="00772821" w:rsidRPr="00772821">
        <w:rPr>
          <w:rFonts w:ascii="Times New Roman" w:hAnsi="Times New Roman" w:cs="Times New Roman"/>
          <w:sz w:val="28"/>
          <w:szCs w:val="28"/>
        </w:rPr>
        <w:t>текущи</w:t>
      </w:r>
      <w:r w:rsidR="00772821">
        <w:rPr>
          <w:rFonts w:ascii="Times New Roman" w:hAnsi="Times New Roman" w:cs="Times New Roman"/>
          <w:sz w:val="28"/>
          <w:szCs w:val="28"/>
        </w:rPr>
        <w:t xml:space="preserve">м </w:t>
      </w:r>
    </w:p>
    <w:p w14:paraId="0E177DB1" w14:textId="300478EF" w:rsidR="00CC7929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3.5.4.4. </w:t>
      </w:r>
      <w:r w:rsidR="00CC7929" w:rsidRPr="00CC7929">
        <w:rPr>
          <w:rFonts w:ascii="Times New Roman" w:hAnsi="Times New Roman" w:cs="Times New Roman"/>
          <w:sz w:val="28"/>
          <w:szCs w:val="28"/>
        </w:rPr>
        <w:t>Перенос показателей по санкционированию осуществляется в первый рабочий день текущего года.</w:t>
      </w:r>
    </w:p>
    <w:p w14:paraId="363D9896" w14:textId="77777777" w:rsidR="00A21491" w:rsidRDefault="00A21491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 Отражение лимитов БО, </w:t>
      </w:r>
      <w:r w:rsidR="00997244">
        <w:rPr>
          <w:rFonts w:ascii="Times New Roman" w:hAnsi="Times New Roman" w:cs="Times New Roman"/>
          <w:sz w:val="28"/>
          <w:szCs w:val="28"/>
        </w:rPr>
        <w:t xml:space="preserve">БА, </w:t>
      </w:r>
      <w:r>
        <w:rPr>
          <w:rFonts w:ascii="Times New Roman" w:hAnsi="Times New Roman" w:cs="Times New Roman"/>
          <w:sz w:val="28"/>
          <w:szCs w:val="28"/>
        </w:rPr>
        <w:t>доведенных до ГРБС.</w:t>
      </w:r>
    </w:p>
    <w:p w14:paraId="74138F8D" w14:textId="7F9F4C47" w:rsidR="00A21491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3.5.5.1. </w:t>
      </w:r>
      <w:r w:rsidR="00A21491">
        <w:rPr>
          <w:rFonts w:ascii="Times New Roman" w:hAnsi="Times New Roman" w:cs="Times New Roman"/>
          <w:sz w:val="28"/>
          <w:szCs w:val="28"/>
        </w:rPr>
        <w:t>ЛБО</w:t>
      </w:r>
      <w:r w:rsidR="00997244">
        <w:rPr>
          <w:rFonts w:ascii="Times New Roman" w:hAnsi="Times New Roman" w:cs="Times New Roman"/>
          <w:sz w:val="28"/>
          <w:szCs w:val="28"/>
        </w:rPr>
        <w:t>, БА</w:t>
      </w:r>
      <w:r w:rsidR="00A21491">
        <w:rPr>
          <w:rFonts w:ascii="Times New Roman" w:hAnsi="Times New Roman" w:cs="Times New Roman"/>
          <w:sz w:val="28"/>
          <w:szCs w:val="28"/>
        </w:rPr>
        <w:t xml:space="preserve"> главному распорядителю доводит финансовый орган </w:t>
      </w:r>
      <w:r w:rsidR="005337D8">
        <w:rPr>
          <w:rFonts w:ascii="Times New Roman" w:hAnsi="Times New Roman" w:cs="Times New Roman"/>
          <w:sz w:val="28"/>
          <w:szCs w:val="28"/>
        </w:rPr>
        <w:t>у</w:t>
      </w:r>
      <w:r w:rsidR="00A21491">
        <w:rPr>
          <w:rFonts w:ascii="Times New Roman" w:hAnsi="Times New Roman" w:cs="Times New Roman"/>
          <w:sz w:val="28"/>
          <w:szCs w:val="28"/>
        </w:rPr>
        <w:t>ведомлени</w:t>
      </w:r>
      <w:r w:rsidR="005526A9">
        <w:rPr>
          <w:rFonts w:ascii="Times New Roman" w:hAnsi="Times New Roman" w:cs="Times New Roman"/>
          <w:sz w:val="28"/>
          <w:szCs w:val="28"/>
        </w:rPr>
        <w:t>ем</w:t>
      </w:r>
      <w:r w:rsidR="00A21491">
        <w:rPr>
          <w:rFonts w:ascii="Times New Roman" w:hAnsi="Times New Roman" w:cs="Times New Roman"/>
          <w:sz w:val="28"/>
          <w:szCs w:val="28"/>
        </w:rPr>
        <w:t>.</w:t>
      </w:r>
    </w:p>
    <w:p w14:paraId="2D7704FE" w14:textId="2CD6DEEF" w:rsidR="006337C6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 </w:t>
      </w:r>
      <w:r w:rsidR="00FE4D7F">
        <w:rPr>
          <w:rFonts w:ascii="Times New Roman" w:hAnsi="Times New Roman" w:cs="Times New Roman"/>
          <w:sz w:val="28"/>
          <w:szCs w:val="28"/>
        </w:rPr>
        <w:t>ЛБО,</w:t>
      </w:r>
      <w:r w:rsidR="00997244">
        <w:rPr>
          <w:rFonts w:ascii="Times New Roman" w:hAnsi="Times New Roman" w:cs="Times New Roman"/>
          <w:sz w:val="28"/>
          <w:szCs w:val="28"/>
        </w:rPr>
        <w:t xml:space="preserve"> БА,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FE4D7F">
        <w:rPr>
          <w:rFonts w:ascii="Times New Roman" w:hAnsi="Times New Roman" w:cs="Times New Roman"/>
          <w:sz w:val="28"/>
          <w:szCs w:val="28"/>
        </w:rPr>
        <w:t xml:space="preserve">доведенные до </w:t>
      </w:r>
      <w:r w:rsidR="00944039">
        <w:rPr>
          <w:rFonts w:ascii="Times New Roman" w:hAnsi="Times New Roman" w:cs="Times New Roman"/>
          <w:sz w:val="28"/>
          <w:szCs w:val="28"/>
        </w:rPr>
        <w:t>Ф</w:t>
      </w:r>
      <w:r w:rsidR="00FE4D7F">
        <w:rPr>
          <w:rFonts w:ascii="Times New Roman" w:hAnsi="Times New Roman" w:cs="Times New Roman"/>
          <w:sz w:val="28"/>
          <w:szCs w:val="28"/>
        </w:rPr>
        <w:t>инансового управления – ГРБС, отражаются проводками:</w:t>
      </w:r>
    </w:p>
    <w:p w14:paraId="4A0745FC" w14:textId="7B3072E1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3.5.5.2.1. </w:t>
      </w:r>
      <w:r w:rsidR="00FE4D7F">
        <w:rPr>
          <w:rFonts w:ascii="Times New Roman" w:hAnsi="Times New Roman" w:cs="Times New Roman"/>
          <w:sz w:val="28"/>
          <w:szCs w:val="28"/>
        </w:rPr>
        <w:t>Дебет КРБ 150111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150112ХХХ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>,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997244" w:rsidRPr="00997244">
        <w:rPr>
          <w:rFonts w:ascii="Times New Roman" w:hAnsi="Times New Roman" w:cs="Times New Roman"/>
          <w:sz w:val="28"/>
          <w:szCs w:val="28"/>
        </w:rPr>
        <w:t>Дебет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11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12ХХХ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 xml:space="preserve"> </w:t>
      </w:r>
      <w:r w:rsidR="00FE4D7F">
        <w:rPr>
          <w:rFonts w:ascii="Times New Roman" w:hAnsi="Times New Roman" w:cs="Times New Roman"/>
          <w:sz w:val="28"/>
          <w:szCs w:val="28"/>
        </w:rPr>
        <w:t>- доведены суммы ЛБО</w:t>
      </w:r>
      <w:r w:rsidR="00997244">
        <w:rPr>
          <w:rFonts w:ascii="Times New Roman" w:hAnsi="Times New Roman" w:cs="Times New Roman"/>
          <w:sz w:val="28"/>
          <w:szCs w:val="28"/>
        </w:rPr>
        <w:t>, БА</w:t>
      </w:r>
      <w:r w:rsidR="00FE4D7F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14:paraId="1414B9DA" w14:textId="729DF65E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3.5.5.2.2. </w:t>
      </w:r>
      <w:r w:rsidR="00FE4D7F" w:rsidRPr="00FE4D7F">
        <w:rPr>
          <w:rFonts w:ascii="Times New Roman" w:hAnsi="Times New Roman" w:cs="Times New Roman"/>
          <w:sz w:val="28"/>
          <w:szCs w:val="28"/>
        </w:rPr>
        <w:t>Дебет КРБ 1501</w:t>
      </w:r>
      <w:r w:rsidR="00FE4D7F">
        <w:rPr>
          <w:rFonts w:ascii="Times New Roman" w:hAnsi="Times New Roman" w:cs="Times New Roman"/>
          <w:sz w:val="28"/>
          <w:szCs w:val="28"/>
        </w:rPr>
        <w:t>2</w:t>
      </w:r>
      <w:r w:rsidR="00FE4D7F" w:rsidRPr="00FE4D7F">
        <w:rPr>
          <w:rFonts w:ascii="Times New Roman" w:hAnsi="Times New Roman" w:cs="Times New Roman"/>
          <w:sz w:val="28"/>
          <w:szCs w:val="28"/>
        </w:rPr>
        <w:t>1</w:t>
      </w:r>
      <w:r w:rsidR="00997244">
        <w:rPr>
          <w:rFonts w:ascii="Times New Roman" w:hAnsi="Times New Roman" w:cs="Times New Roman"/>
          <w:sz w:val="28"/>
          <w:szCs w:val="28"/>
        </w:rPr>
        <w:t>ХХХ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</w:t>
      </w:r>
      <w:r w:rsidR="00FE4D7F">
        <w:rPr>
          <w:rFonts w:ascii="Times New Roman" w:hAnsi="Times New Roman" w:cs="Times New Roman"/>
          <w:sz w:val="28"/>
          <w:szCs w:val="28"/>
        </w:rPr>
        <w:t>2</w:t>
      </w:r>
      <w:r w:rsidR="00FE4D7F" w:rsidRPr="00FE4D7F">
        <w:rPr>
          <w:rFonts w:ascii="Times New Roman" w:hAnsi="Times New Roman" w:cs="Times New Roman"/>
          <w:sz w:val="28"/>
          <w:szCs w:val="28"/>
        </w:rPr>
        <w:t>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>,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997244" w:rsidRPr="00997244">
        <w:rPr>
          <w:rFonts w:ascii="Times New Roman" w:hAnsi="Times New Roman" w:cs="Times New Roman"/>
          <w:sz w:val="28"/>
          <w:szCs w:val="28"/>
        </w:rPr>
        <w:t>Дебет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21</w:t>
      </w:r>
      <w:r w:rsidR="00997244">
        <w:rPr>
          <w:rFonts w:ascii="Times New Roman" w:hAnsi="Times New Roman" w:cs="Times New Roman"/>
          <w:sz w:val="28"/>
          <w:szCs w:val="28"/>
        </w:rPr>
        <w:t>ХХХ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22ХХХ (в разрезе КОСГУ) 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- доведены суммы ЛБО на </w:t>
      </w:r>
      <w:r w:rsidR="00FE4D7F">
        <w:rPr>
          <w:rFonts w:ascii="Times New Roman" w:hAnsi="Times New Roman" w:cs="Times New Roman"/>
          <w:sz w:val="28"/>
          <w:szCs w:val="28"/>
        </w:rPr>
        <w:t xml:space="preserve">первый год следующий за </w:t>
      </w:r>
      <w:r w:rsidR="00FE4D7F" w:rsidRPr="00FE4D7F">
        <w:rPr>
          <w:rFonts w:ascii="Times New Roman" w:hAnsi="Times New Roman" w:cs="Times New Roman"/>
          <w:sz w:val="28"/>
          <w:szCs w:val="28"/>
        </w:rPr>
        <w:t>текущи</w:t>
      </w:r>
      <w:r w:rsidR="00FE4D7F">
        <w:rPr>
          <w:rFonts w:ascii="Times New Roman" w:hAnsi="Times New Roman" w:cs="Times New Roman"/>
          <w:sz w:val="28"/>
          <w:szCs w:val="28"/>
        </w:rPr>
        <w:t>м</w:t>
      </w:r>
      <w:r w:rsidR="00FE4D7F" w:rsidRPr="00FE4D7F">
        <w:rPr>
          <w:rFonts w:ascii="Times New Roman" w:hAnsi="Times New Roman" w:cs="Times New Roman"/>
          <w:sz w:val="28"/>
          <w:szCs w:val="28"/>
        </w:rPr>
        <w:t>;</w:t>
      </w:r>
    </w:p>
    <w:p w14:paraId="7A2AA9D9" w14:textId="1D3E49BD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3.5.5.2.3. </w:t>
      </w:r>
      <w:r w:rsidR="00FE4D7F" w:rsidRPr="00FE4D7F">
        <w:rPr>
          <w:rFonts w:ascii="Times New Roman" w:hAnsi="Times New Roman" w:cs="Times New Roman"/>
          <w:sz w:val="28"/>
          <w:szCs w:val="28"/>
        </w:rPr>
        <w:t>Дебет КРБ 1501</w:t>
      </w:r>
      <w:r w:rsidR="00FE4D7F">
        <w:rPr>
          <w:rFonts w:ascii="Times New Roman" w:hAnsi="Times New Roman" w:cs="Times New Roman"/>
          <w:sz w:val="28"/>
          <w:szCs w:val="28"/>
        </w:rPr>
        <w:t>3</w:t>
      </w:r>
      <w:r w:rsidR="00FE4D7F" w:rsidRPr="00FE4D7F">
        <w:rPr>
          <w:rFonts w:ascii="Times New Roman" w:hAnsi="Times New Roman" w:cs="Times New Roman"/>
          <w:sz w:val="28"/>
          <w:szCs w:val="28"/>
        </w:rPr>
        <w:t>1</w:t>
      </w:r>
      <w:r w:rsidR="00492692">
        <w:rPr>
          <w:rFonts w:ascii="Times New Roman" w:hAnsi="Times New Roman" w:cs="Times New Roman"/>
          <w:sz w:val="28"/>
          <w:szCs w:val="28"/>
        </w:rPr>
        <w:t>ХХХ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</w:t>
      </w:r>
      <w:r w:rsidR="00FE4D7F">
        <w:rPr>
          <w:rFonts w:ascii="Times New Roman" w:hAnsi="Times New Roman" w:cs="Times New Roman"/>
          <w:sz w:val="28"/>
          <w:szCs w:val="28"/>
        </w:rPr>
        <w:t>3</w:t>
      </w:r>
      <w:r w:rsidR="00FE4D7F" w:rsidRPr="00FE4D7F">
        <w:rPr>
          <w:rFonts w:ascii="Times New Roman" w:hAnsi="Times New Roman" w:cs="Times New Roman"/>
          <w:sz w:val="28"/>
          <w:szCs w:val="28"/>
        </w:rPr>
        <w:t>2ХХХ (в разрезе КОСГУ)</w:t>
      </w:r>
      <w:r w:rsidR="006C287B">
        <w:rPr>
          <w:rFonts w:ascii="Times New Roman" w:hAnsi="Times New Roman" w:cs="Times New Roman"/>
          <w:sz w:val="28"/>
          <w:szCs w:val="28"/>
        </w:rPr>
        <w:t xml:space="preserve">, </w:t>
      </w:r>
      <w:r w:rsidR="006C287B" w:rsidRPr="006C287B">
        <w:rPr>
          <w:rFonts w:ascii="Times New Roman" w:hAnsi="Times New Roman" w:cs="Times New Roman"/>
          <w:sz w:val="28"/>
          <w:szCs w:val="28"/>
        </w:rPr>
        <w:t>Дебет КРБ 150</w:t>
      </w:r>
      <w:r w:rsidR="006C287B">
        <w:rPr>
          <w:rFonts w:ascii="Times New Roman" w:hAnsi="Times New Roman" w:cs="Times New Roman"/>
          <w:sz w:val="28"/>
          <w:szCs w:val="28"/>
        </w:rPr>
        <w:t>3</w:t>
      </w:r>
      <w:r w:rsidR="006C287B" w:rsidRPr="006C287B">
        <w:rPr>
          <w:rFonts w:ascii="Times New Roman" w:hAnsi="Times New Roman" w:cs="Times New Roman"/>
          <w:sz w:val="28"/>
          <w:szCs w:val="28"/>
        </w:rPr>
        <w:t>31</w:t>
      </w:r>
      <w:r w:rsidR="00492692">
        <w:rPr>
          <w:rFonts w:ascii="Times New Roman" w:hAnsi="Times New Roman" w:cs="Times New Roman"/>
          <w:sz w:val="28"/>
          <w:szCs w:val="28"/>
        </w:rPr>
        <w:t>ХХХ</w:t>
      </w:r>
      <w:r w:rsidR="006C287B" w:rsidRPr="006C287B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150132ХХХ (в разрезе КОСГУ) </w:t>
      </w:r>
      <w:r w:rsidR="00FE4D7F" w:rsidRPr="00FE4D7F">
        <w:rPr>
          <w:rFonts w:ascii="Times New Roman" w:hAnsi="Times New Roman" w:cs="Times New Roman"/>
          <w:sz w:val="28"/>
          <w:szCs w:val="28"/>
        </w:rPr>
        <w:t>- доведены суммы ЛБО</w:t>
      </w:r>
      <w:r w:rsidR="00D94687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D94687">
        <w:rPr>
          <w:rFonts w:ascii="Times New Roman" w:hAnsi="Times New Roman" w:cs="Times New Roman"/>
          <w:sz w:val="28"/>
          <w:szCs w:val="28"/>
        </w:rPr>
        <w:t>БА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на </w:t>
      </w:r>
      <w:r w:rsidR="00FE4D7F">
        <w:rPr>
          <w:rFonts w:ascii="Times New Roman" w:hAnsi="Times New Roman" w:cs="Times New Roman"/>
          <w:sz w:val="28"/>
          <w:szCs w:val="28"/>
        </w:rPr>
        <w:t>второй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FE4D7F" w:rsidRPr="00FE4D7F">
        <w:rPr>
          <w:rFonts w:ascii="Times New Roman" w:hAnsi="Times New Roman" w:cs="Times New Roman"/>
          <w:sz w:val="28"/>
          <w:szCs w:val="28"/>
        </w:rPr>
        <w:t>год</w:t>
      </w:r>
      <w:r w:rsidR="0036655C">
        <w:rPr>
          <w:rFonts w:ascii="Times New Roman" w:hAnsi="Times New Roman" w:cs="Times New Roman"/>
          <w:sz w:val="28"/>
          <w:szCs w:val="28"/>
        </w:rPr>
        <w:t>,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следующий за текущим</w:t>
      </w:r>
      <w:r w:rsidR="00FE4D7F">
        <w:rPr>
          <w:rFonts w:ascii="Times New Roman" w:hAnsi="Times New Roman" w:cs="Times New Roman"/>
          <w:sz w:val="28"/>
          <w:szCs w:val="28"/>
        </w:rPr>
        <w:t>.</w:t>
      </w:r>
    </w:p>
    <w:p w14:paraId="51C2D8E0" w14:textId="77777777" w:rsidR="00FE4D7F" w:rsidRDefault="00FE4D7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Отражение передачи ЛБО</w:t>
      </w:r>
      <w:r w:rsidR="00D94687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3B06EAB5" w14:textId="77777777" w:rsidR="00FE4D7F" w:rsidRDefault="00FE4D7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 ЛБО</w:t>
      </w:r>
      <w:r w:rsidR="00AE2C72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доводится до подведомственных ПБС до начала года</w:t>
      </w:r>
      <w:r w:rsidR="000C1C73">
        <w:rPr>
          <w:rFonts w:ascii="Times New Roman" w:hAnsi="Times New Roman" w:cs="Times New Roman"/>
          <w:sz w:val="28"/>
          <w:szCs w:val="28"/>
        </w:rPr>
        <w:t>.</w:t>
      </w:r>
    </w:p>
    <w:p w14:paraId="1366F9B9" w14:textId="05D28287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 </w:t>
      </w:r>
      <w:r w:rsidR="000C1C73">
        <w:rPr>
          <w:rFonts w:ascii="Times New Roman" w:hAnsi="Times New Roman" w:cs="Times New Roman"/>
          <w:sz w:val="28"/>
          <w:szCs w:val="28"/>
        </w:rPr>
        <w:t>Передача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 (РБС, ПБС) отражается проводками:</w:t>
      </w:r>
    </w:p>
    <w:p w14:paraId="7086EB1F" w14:textId="799F9A91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3.6.1.1.1. </w:t>
      </w:r>
      <w:r w:rsidR="000C1C73">
        <w:rPr>
          <w:rFonts w:ascii="Times New Roman" w:hAnsi="Times New Roman" w:cs="Times New Roman"/>
          <w:sz w:val="28"/>
          <w:szCs w:val="28"/>
        </w:rPr>
        <w:t>Дебет КРБ 150112ХХХ (в разрезе КОСГУ) Кредит КРБ 150114ХХХ (в разрезе КОСГУ)</w:t>
      </w:r>
      <w:r w:rsidR="00AE2C72">
        <w:rPr>
          <w:rFonts w:ascii="Times New Roman" w:hAnsi="Times New Roman" w:cs="Times New Roman"/>
          <w:sz w:val="28"/>
          <w:szCs w:val="28"/>
        </w:rPr>
        <w:t xml:space="preserve">, </w:t>
      </w:r>
      <w:r w:rsidR="00AE2C72" w:rsidRPr="00AE2C72">
        <w:rPr>
          <w:rFonts w:ascii="Times New Roman" w:hAnsi="Times New Roman" w:cs="Times New Roman"/>
          <w:sz w:val="28"/>
          <w:szCs w:val="28"/>
        </w:rPr>
        <w:t>Дебет КРБ 150</w:t>
      </w:r>
      <w:r w:rsidR="00603AB1">
        <w:rPr>
          <w:rFonts w:ascii="Times New Roman" w:hAnsi="Times New Roman" w:cs="Times New Roman"/>
          <w:sz w:val="28"/>
          <w:szCs w:val="28"/>
        </w:rPr>
        <w:t>3</w:t>
      </w:r>
      <w:r w:rsidR="00AE2C72" w:rsidRPr="00AE2C72">
        <w:rPr>
          <w:rFonts w:ascii="Times New Roman" w:hAnsi="Times New Roman" w:cs="Times New Roman"/>
          <w:sz w:val="28"/>
          <w:szCs w:val="28"/>
        </w:rPr>
        <w:t>12ХХХ (в разрезе КОСГУ) Кредит КРБ 150</w:t>
      </w:r>
      <w:r w:rsidR="00603AB1">
        <w:rPr>
          <w:rFonts w:ascii="Times New Roman" w:hAnsi="Times New Roman" w:cs="Times New Roman"/>
          <w:sz w:val="28"/>
          <w:szCs w:val="28"/>
        </w:rPr>
        <w:t>3</w:t>
      </w:r>
      <w:r w:rsidR="00AE2C72" w:rsidRPr="00AE2C72">
        <w:rPr>
          <w:rFonts w:ascii="Times New Roman" w:hAnsi="Times New Roman" w:cs="Times New Roman"/>
          <w:sz w:val="28"/>
          <w:szCs w:val="28"/>
        </w:rPr>
        <w:t xml:space="preserve">14ХХХ (в разрезе КОСГУ) </w:t>
      </w:r>
      <w:r w:rsid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603AB1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603AB1">
        <w:rPr>
          <w:rFonts w:ascii="Times New Roman" w:hAnsi="Times New Roman" w:cs="Times New Roman"/>
          <w:sz w:val="28"/>
          <w:szCs w:val="28"/>
        </w:rPr>
        <w:t>БА</w:t>
      </w:r>
      <w:r w:rsidR="000C1C73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14:paraId="02F6F7F4" w14:textId="480F1C04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3.6.1.1.2.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2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2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 (в разрезе КОСГУ)</w:t>
      </w:r>
      <w:r w:rsidR="007C0EE6">
        <w:rPr>
          <w:rFonts w:ascii="Times New Roman" w:hAnsi="Times New Roman" w:cs="Times New Roman"/>
          <w:sz w:val="28"/>
          <w:szCs w:val="28"/>
        </w:rPr>
        <w:t xml:space="preserve">, </w:t>
      </w:r>
      <w:r w:rsidR="007C0EE6" w:rsidRPr="007C0EE6">
        <w:rPr>
          <w:rFonts w:ascii="Times New Roman" w:hAnsi="Times New Roman" w:cs="Times New Roman"/>
          <w:sz w:val="28"/>
          <w:szCs w:val="28"/>
        </w:rPr>
        <w:t>Дебет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22ХХХ (в разрезе КОСГУ) Кредит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24ХХХ (в разрезе КОСГУ)</w:t>
      </w:r>
      <w:r w:rsid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первый год, следующий за текущим;</w:t>
      </w:r>
    </w:p>
    <w:p w14:paraId="57931080" w14:textId="5237BD49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3.6.1.1.3.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3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3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 (в разрезе КОСГУ)</w:t>
      </w:r>
      <w:r w:rsidR="007C0EE6">
        <w:rPr>
          <w:rFonts w:ascii="Times New Roman" w:hAnsi="Times New Roman" w:cs="Times New Roman"/>
          <w:sz w:val="28"/>
          <w:szCs w:val="28"/>
        </w:rPr>
        <w:t xml:space="preserve">, </w:t>
      </w:r>
      <w:r w:rsidR="007C0EE6" w:rsidRPr="007C0EE6">
        <w:rPr>
          <w:rFonts w:ascii="Times New Roman" w:hAnsi="Times New Roman" w:cs="Times New Roman"/>
          <w:sz w:val="28"/>
          <w:szCs w:val="28"/>
        </w:rPr>
        <w:t>Дебет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32ХХХ (в разрезе КОСГУ) Кредит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34ХХХ</w:t>
      </w:r>
      <w:r w:rsidR="007C0EE6">
        <w:rPr>
          <w:rFonts w:ascii="Times New Roman" w:hAnsi="Times New Roman" w:cs="Times New Roman"/>
          <w:sz w:val="28"/>
          <w:szCs w:val="28"/>
        </w:rPr>
        <w:t xml:space="preserve"> (</w:t>
      </w:r>
      <w:r w:rsidR="007C0EE6" w:rsidRPr="007C0EE6">
        <w:rPr>
          <w:rFonts w:ascii="Times New Roman" w:hAnsi="Times New Roman" w:cs="Times New Roman"/>
          <w:sz w:val="28"/>
          <w:szCs w:val="28"/>
        </w:rPr>
        <w:t xml:space="preserve">в разрезе КОСГУ)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второй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год, следующий за текущим;</w:t>
      </w:r>
    </w:p>
    <w:p w14:paraId="3FECD592" w14:textId="4351C1B5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3.6.1.1.4.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4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4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</w:t>
      </w:r>
      <w:r w:rsid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0C1C73" w:rsidRPr="000C1C73">
        <w:rPr>
          <w:rFonts w:ascii="Times New Roman" w:hAnsi="Times New Roman" w:cs="Times New Roman"/>
          <w:sz w:val="28"/>
          <w:szCs w:val="28"/>
        </w:rPr>
        <w:t>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44ХХХ (в разрезе КОСГУ)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второй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год, следующий за </w:t>
      </w:r>
      <w:r w:rsidR="005526A9">
        <w:rPr>
          <w:rFonts w:ascii="Times New Roman" w:hAnsi="Times New Roman" w:cs="Times New Roman"/>
          <w:sz w:val="28"/>
          <w:szCs w:val="28"/>
        </w:rPr>
        <w:t>очередным</w:t>
      </w:r>
      <w:r w:rsidR="000C1C73">
        <w:rPr>
          <w:rFonts w:ascii="Times New Roman" w:hAnsi="Times New Roman" w:cs="Times New Roman"/>
          <w:sz w:val="28"/>
          <w:szCs w:val="28"/>
        </w:rPr>
        <w:t>.</w:t>
      </w:r>
    </w:p>
    <w:p w14:paraId="7BCA0F10" w14:textId="68A1FEAF" w:rsidR="00820AE3" w:rsidRDefault="00820AE3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Учет </w:t>
      </w:r>
      <w:r w:rsidR="0084055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по своим полномочиям</w:t>
      </w:r>
      <w:r w:rsidR="00E53844">
        <w:rPr>
          <w:rFonts w:ascii="Times New Roman" w:hAnsi="Times New Roman" w:cs="Times New Roman"/>
          <w:sz w:val="28"/>
          <w:szCs w:val="28"/>
        </w:rPr>
        <w:t xml:space="preserve"> ГРБС</w:t>
      </w:r>
      <w:r w:rsidR="005B7E36">
        <w:rPr>
          <w:rFonts w:ascii="Times New Roman" w:hAnsi="Times New Roman" w:cs="Times New Roman"/>
          <w:sz w:val="28"/>
          <w:szCs w:val="28"/>
        </w:rPr>
        <w:t xml:space="preserve"> (РБС)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11B0CE87" w14:textId="47C5D9A9" w:rsidR="00514910" w:rsidRDefault="00820AE3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3.7.1. Финансовое управление, как ГРБС</w:t>
      </w:r>
      <w:r w:rsidR="005B7E36">
        <w:rPr>
          <w:rFonts w:ascii="Times New Roman" w:hAnsi="Times New Roman" w:cs="Times New Roman"/>
          <w:sz w:val="28"/>
          <w:szCs w:val="28"/>
        </w:rPr>
        <w:t xml:space="preserve"> (РБС)</w:t>
      </w:r>
      <w:r>
        <w:rPr>
          <w:rFonts w:ascii="Times New Roman" w:hAnsi="Times New Roman" w:cs="Times New Roman"/>
          <w:sz w:val="28"/>
          <w:szCs w:val="28"/>
        </w:rPr>
        <w:t xml:space="preserve">, получает средства в рамках исполнения своих полномочий, выступает в роли </w:t>
      </w:r>
      <w:r w:rsidR="00944039">
        <w:rPr>
          <w:rFonts w:ascii="Times New Roman" w:hAnsi="Times New Roman" w:cs="Times New Roman"/>
          <w:sz w:val="28"/>
          <w:szCs w:val="28"/>
        </w:rPr>
        <w:t>ПБС</w:t>
      </w:r>
      <w:r w:rsidR="00840556">
        <w:rPr>
          <w:rFonts w:ascii="Times New Roman" w:hAnsi="Times New Roman" w:cs="Times New Roman"/>
          <w:sz w:val="28"/>
          <w:szCs w:val="28"/>
        </w:rPr>
        <w:t xml:space="preserve">. В бюджетном учете операции </w:t>
      </w:r>
      <w:r w:rsidR="00514910">
        <w:rPr>
          <w:rFonts w:ascii="Times New Roman" w:hAnsi="Times New Roman" w:cs="Times New Roman"/>
          <w:sz w:val="28"/>
          <w:szCs w:val="28"/>
        </w:rPr>
        <w:t>отража</w:t>
      </w:r>
      <w:r w:rsidR="00840556">
        <w:rPr>
          <w:rFonts w:ascii="Times New Roman" w:hAnsi="Times New Roman" w:cs="Times New Roman"/>
          <w:sz w:val="28"/>
          <w:szCs w:val="28"/>
        </w:rPr>
        <w:t>ю</w:t>
      </w:r>
      <w:r w:rsidR="00514910">
        <w:rPr>
          <w:rFonts w:ascii="Times New Roman" w:hAnsi="Times New Roman" w:cs="Times New Roman"/>
          <w:sz w:val="28"/>
          <w:szCs w:val="28"/>
        </w:rPr>
        <w:t>тся следующими проводками:</w:t>
      </w:r>
    </w:p>
    <w:p w14:paraId="46EFD24E" w14:textId="1A5CD70D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3.7.1.1.</w:t>
      </w:r>
      <w:r w:rsidR="00820AE3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150112ХХХ (в разрезе КОСГУ) Кредит КРБ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>15011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>,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 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12ХХХ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13ХХХ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(в разрезе КОСГУ)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отражены суммы </w:t>
      </w:r>
      <w:r w:rsidR="00EE7CF9">
        <w:rPr>
          <w:rFonts w:ascii="Times New Roman" w:hAnsi="Times New Roman" w:cs="Times New Roman"/>
          <w:sz w:val="28"/>
          <w:szCs w:val="28"/>
        </w:rPr>
        <w:t>ЛБО</w:t>
      </w:r>
      <w:r w:rsidR="00EE7CF9" w:rsidRPr="00EE7CF9">
        <w:rPr>
          <w:rFonts w:ascii="Times New Roman" w:hAnsi="Times New Roman" w:cs="Times New Roman"/>
          <w:sz w:val="28"/>
          <w:szCs w:val="28"/>
        </w:rPr>
        <w:t>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текущий финансовый год;</w:t>
      </w:r>
    </w:p>
    <w:p w14:paraId="7963DC30" w14:textId="3A7F33F0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3.7.1.2.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150122ХХХ (в разрезе КОСГУ) Кредит КРБ 15012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22ХХХ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23ХХХ </w:t>
      </w:r>
      <w:r w:rsidR="00840556">
        <w:rPr>
          <w:rFonts w:ascii="Times New Roman" w:hAnsi="Times New Roman" w:cs="Times New Roman"/>
          <w:sz w:val="28"/>
          <w:szCs w:val="28"/>
        </w:rPr>
        <w:t>(</w:t>
      </w:r>
      <w:r w:rsidR="00840556" w:rsidRPr="00840556">
        <w:rPr>
          <w:rFonts w:ascii="Times New Roman" w:hAnsi="Times New Roman" w:cs="Times New Roman"/>
          <w:sz w:val="28"/>
          <w:szCs w:val="28"/>
        </w:rPr>
        <w:t>в разрезе КОСГУ)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 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</w:t>
      </w:r>
      <w:r w:rsidR="00944039">
        <w:rPr>
          <w:rFonts w:ascii="Times New Roman" w:hAnsi="Times New Roman" w:cs="Times New Roman"/>
          <w:sz w:val="28"/>
          <w:szCs w:val="28"/>
        </w:rPr>
        <w:t xml:space="preserve">ГРБС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первый год, следующий за текущим;</w:t>
      </w:r>
    </w:p>
    <w:p w14:paraId="0703262F" w14:textId="307403EB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3.7.1.3.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150132ХХХ (в разрезе КОСГУ) Кредит КРБ 15013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196991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32ХХХ (в разрезе КОСГУ) Кредит КРБ 150</w:t>
      </w:r>
      <w:r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33ХХХ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>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</w:t>
      </w:r>
      <w:r w:rsidR="00944039">
        <w:rPr>
          <w:rFonts w:ascii="Times New Roman" w:hAnsi="Times New Roman" w:cs="Times New Roman"/>
          <w:sz w:val="28"/>
          <w:szCs w:val="28"/>
        </w:rPr>
        <w:t xml:space="preserve">ГРБС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второй год, следующий за текущим;</w:t>
      </w:r>
    </w:p>
    <w:p w14:paraId="1EDC9F96" w14:textId="360B92D7" w:rsidR="00820AE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3.7.1.4.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150142ХХХ (в разрезе КОСГУ) Кредит КРБ 15014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42ХХХ (в разрезе КОСГУ) Кредит КРБ 150</w:t>
      </w:r>
      <w:r w:rsidR="00D41F7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43ХХХ</w:t>
      </w:r>
      <w:r w:rsidR="00D41F7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>(в разрезе КОСГУ)</w:t>
      </w:r>
      <w:r w:rsidR="00D41F76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 полученны</w:t>
      </w:r>
      <w:r w:rsidR="00944039">
        <w:rPr>
          <w:rFonts w:ascii="Times New Roman" w:hAnsi="Times New Roman" w:cs="Times New Roman"/>
          <w:sz w:val="28"/>
          <w:szCs w:val="28"/>
        </w:rPr>
        <w:t>е ГРБС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второй год, следующий за очередным.</w:t>
      </w:r>
    </w:p>
    <w:p w14:paraId="10E2EE0D" w14:textId="77777777" w:rsidR="00ED2ABA" w:rsidRPr="00ED2ABA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D2ABA">
        <w:rPr>
          <w:rFonts w:ascii="Times New Roman" w:hAnsi="Times New Roman" w:cs="Times New Roman"/>
          <w:sz w:val="28"/>
          <w:szCs w:val="28"/>
        </w:rPr>
        <w:t xml:space="preserve">исполняет функции </w:t>
      </w:r>
      <w:r w:rsidR="003143E5" w:rsidRPr="003143E5">
        <w:rPr>
          <w:rFonts w:ascii="Times New Roman" w:hAnsi="Times New Roman" w:cs="Times New Roman"/>
          <w:sz w:val="28"/>
          <w:szCs w:val="28"/>
        </w:rPr>
        <w:t>ГАДБ</w:t>
      </w:r>
      <w:r w:rsidRPr="00ED2ABA">
        <w:rPr>
          <w:rFonts w:ascii="Times New Roman" w:hAnsi="Times New Roman" w:cs="Times New Roman"/>
          <w:sz w:val="28"/>
          <w:szCs w:val="28"/>
        </w:rPr>
        <w:t xml:space="preserve"> </w:t>
      </w:r>
      <w:r w:rsidR="004E74EA">
        <w:rPr>
          <w:rFonts w:ascii="Times New Roman" w:hAnsi="Times New Roman" w:cs="Times New Roman"/>
          <w:sz w:val="28"/>
          <w:szCs w:val="28"/>
        </w:rPr>
        <w:t xml:space="preserve">(с полномочиями администратора) </w:t>
      </w:r>
      <w:r w:rsidRPr="00ED2ABA">
        <w:rPr>
          <w:rFonts w:ascii="Times New Roman" w:hAnsi="Times New Roman" w:cs="Times New Roman"/>
          <w:sz w:val="28"/>
          <w:szCs w:val="28"/>
        </w:rPr>
        <w:t>в части:</w:t>
      </w:r>
    </w:p>
    <w:p w14:paraId="6CD310CF" w14:textId="53B2353B" w:rsidR="00ED2ABA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3.8.1. </w:t>
      </w:r>
      <w:r w:rsidR="00ED2ABA">
        <w:rPr>
          <w:rFonts w:ascii="Times New Roman" w:hAnsi="Times New Roman" w:cs="Times New Roman"/>
          <w:sz w:val="28"/>
          <w:szCs w:val="28"/>
        </w:rPr>
        <w:t>отражения операций по н</w:t>
      </w:r>
      <w:r w:rsidR="00ED2ABA" w:rsidRPr="00ED2ABA">
        <w:rPr>
          <w:rFonts w:ascii="Times New Roman" w:hAnsi="Times New Roman" w:cs="Times New Roman"/>
          <w:sz w:val="28"/>
          <w:szCs w:val="28"/>
        </w:rPr>
        <w:t>евыясненны</w:t>
      </w:r>
      <w:r w:rsidR="00ED2ABA">
        <w:rPr>
          <w:rFonts w:ascii="Times New Roman" w:hAnsi="Times New Roman" w:cs="Times New Roman"/>
          <w:sz w:val="28"/>
          <w:szCs w:val="28"/>
        </w:rPr>
        <w:t>м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ED2ABA">
        <w:rPr>
          <w:rFonts w:ascii="Times New Roman" w:hAnsi="Times New Roman" w:cs="Times New Roman"/>
          <w:sz w:val="28"/>
          <w:szCs w:val="28"/>
        </w:rPr>
        <w:t>м</w:t>
      </w:r>
      <w:r w:rsidR="00ED2ABA" w:rsidRPr="00ED2ABA">
        <w:rPr>
          <w:rFonts w:ascii="Times New Roman" w:hAnsi="Times New Roman" w:cs="Times New Roman"/>
          <w:sz w:val="28"/>
          <w:szCs w:val="28"/>
        </w:rPr>
        <w:t>, зачисляемы</w:t>
      </w:r>
      <w:r w:rsidR="00ED2ABA">
        <w:rPr>
          <w:rFonts w:ascii="Times New Roman" w:hAnsi="Times New Roman" w:cs="Times New Roman"/>
          <w:sz w:val="28"/>
          <w:szCs w:val="28"/>
        </w:rPr>
        <w:t>м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в бюджеты городских округов</w:t>
      </w:r>
      <w:r w:rsidR="00ED2ABA">
        <w:rPr>
          <w:rFonts w:ascii="Times New Roman" w:hAnsi="Times New Roman" w:cs="Times New Roman"/>
          <w:sz w:val="28"/>
          <w:szCs w:val="28"/>
        </w:rPr>
        <w:t xml:space="preserve"> (платежам, напрямую зачисленным </w:t>
      </w:r>
      <w:r w:rsidR="00E856DF">
        <w:rPr>
          <w:rFonts w:ascii="Times New Roman" w:hAnsi="Times New Roman" w:cs="Times New Roman"/>
          <w:sz w:val="28"/>
          <w:szCs w:val="28"/>
        </w:rPr>
        <w:t>на счет бюджета округа</w:t>
      </w:r>
      <w:r w:rsidR="00ED2ABA">
        <w:rPr>
          <w:rFonts w:ascii="Times New Roman" w:hAnsi="Times New Roman" w:cs="Times New Roman"/>
          <w:sz w:val="28"/>
          <w:szCs w:val="28"/>
        </w:rPr>
        <w:t xml:space="preserve">,  </w:t>
      </w:r>
      <w:r w:rsidR="00E856DF">
        <w:rPr>
          <w:rFonts w:ascii="Times New Roman" w:hAnsi="Times New Roman" w:cs="Times New Roman"/>
          <w:sz w:val="28"/>
          <w:szCs w:val="28"/>
        </w:rPr>
        <w:t>минуя</w:t>
      </w:r>
      <w:r w:rsidR="00E856DF" w:rsidRPr="00E856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казначейский счет</w:t>
      </w:r>
      <w:r w:rsidR="00E856DF" w:rsidRPr="00E856DF">
        <w:rPr>
          <w:rFonts w:ascii="Times New Roman" w:hAnsi="Times New Roman" w:cs="Times New Roman"/>
          <w:sz w:val="28"/>
          <w:szCs w:val="28"/>
        </w:rPr>
        <w:t xml:space="preserve"> </w:t>
      </w:r>
      <w:r w:rsidRPr="005F54F9">
        <w:rPr>
          <w:rFonts w:ascii="Times New Roman" w:hAnsi="Times New Roman" w:cs="Times New Roman"/>
          <w:sz w:val="28"/>
          <w:szCs w:val="28"/>
        </w:rPr>
        <w:t xml:space="preserve">03100643000000014800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6DF" w:rsidRPr="00E856DF">
        <w:rPr>
          <w:rFonts w:ascii="Times New Roman" w:hAnsi="Times New Roman" w:cs="Times New Roman"/>
          <w:sz w:val="28"/>
          <w:szCs w:val="28"/>
        </w:rPr>
        <w:t>«</w:t>
      </w:r>
      <w:r w:rsidRPr="005F54F9">
        <w:rPr>
          <w:rFonts w:ascii="Times New Roman" w:hAnsi="Times New Roman" w:cs="Times New Roman"/>
          <w:sz w:val="28"/>
          <w:szCs w:val="28"/>
        </w:rPr>
        <w:t>Казначейский счет для осуществления и отражения операций по учету и распределению поступлений</w:t>
      </w:r>
      <w:r w:rsidR="00E856DF" w:rsidRPr="00E856DF">
        <w:rPr>
          <w:rFonts w:ascii="Times New Roman" w:hAnsi="Times New Roman" w:cs="Times New Roman"/>
          <w:sz w:val="28"/>
          <w:szCs w:val="28"/>
        </w:rPr>
        <w:t xml:space="preserve">», открытый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="00E856DF" w:rsidRPr="00E856DF">
        <w:rPr>
          <w:rFonts w:ascii="Times New Roman" w:hAnsi="Times New Roman" w:cs="Times New Roman"/>
          <w:sz w:val="28"/>
          <w:szCs w:val="28"/>
        </w:rPr>
        <w:t xml:space="preserve"> Федерального казначейства для распределения поступлений в бюджеты бюджетной системы Российской Федерации (далее - счет </w:t>
      </w:r>
      <w:r>
        <w:rPr>
          <w:rFonts w:ascii="Times New Roman" w:hAnsi="Times New Roman" w:cs="Times New Roman"/>
          <w:sz w:val="28"/>
          <w:szCs w:val="28"/>
        </w:rPr>
        <w:t>03100</w:t>
      </w:r>
      <w:r w:rsidR="00ED2A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 части:</w:t>
      </w:r>
    </w:p>
    <w:p w14:paraId="03585B2D" w14:textId="77777777" w:rsidR="004B6422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3.8.1.1. в случае, если в платежном поручении, сумма по которому отнесена к невыясненным поступлениям, указан идентификационный номер налогоплательщика, иные реквизиты предполагаемого получателя средств, финансовое управление после поступления выписок с лицевого счета 04 -</w:t>
      </w:r>
      <w:r w:rsidRPr="005F54F9">
        <w:rPr>
          <w:rFonts w:ascii="Times New Roman" w:hAnsi="Times New Roman" w:cs="Times New Roman"/>
          <w:sz w:val="28"/>
          <w:szCs w:val="28"/>
        </w:rPr>
        <w:t xml:space="preserve"> лицевой счет администратора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, в целях уточнения невыясненных поступлений: </w:t>
      </w:r>
    </w:p>
    <w:p w14:paraId="67C45865" w14:textId="77777777" w:rsidR="004B6422" w:rsidRDefault="004B642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3.8.1.1.1. отправляет предполагаемому получателю средств копию платежного документа для выяснения принадлежности платежа и зачисляет данные средства на лицевой счет получателя при письменном подтверждении обоснованности зачисления;</w:t>
      </w:r>
    </w:p>
    <w:p w14:paraId="76B0EE73" w14:textId="32F9A6E3" w:rsidR="005F54F9" w:rsidRDefault="004B642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3.8.1.1.2. в случае невозможности идентификации получателя – возвращает данную сумму плательщику (при наличии служебной записки обоснованности возврата с визой начальника финансового управления).</w:t>
      </w:r>
      <w:r w:rsidR="005F54F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838B5DB" w14:textId="641B6BC5" w:rsidR="00ED2ABA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3.8.2. </w:t>
      </w:r>
      <w:r w:rsidR="004E74EA">
        <w:rPr>
          <w:rFonts w:ascii="Times New Roman" w:hAnsi="Times New Roman" w:cs="Times New Roman"/>
          <w:sz w:val="28"/>
          <w:szCs w:val="28"/>
        </w:rPr>
        <w:t>отражения операций по платежам, связанным с п</w:t>
      </w:r>
      <w:r w:rsidR="004E74EA" w:rsidRPr="004E74EA">
        <w:rPr>
          <w:rFonts w:ascii="Times New Roman" w:hAnsi="Times New Roman" w:cs="Times New Roman"/>
          <w:sz w:val="28"/>
          <w:szCs w:val="28"/>
        </w:rPr>
        <w:t>еречисления</w:t>
      </w:r>
      <w:r w:rsidR="004E74EA">
        <w:rPr>
          <w:rFonts w:ascii="Times New Roman" w:hAnsi="Times New Roman" w:cs="Times New Roman"/>
          <w:sz w:val="28"/>
          <w:szCs w:val="28"/>
        </w:rPr>
        <w:t>ми</w:t>
      </w:r>
      <w:r w:rsidR="004E74EA" w:rsidRPr="004E74EA">
        <w:rPr>
          <w:rFonts w:ascii="Times New Roman" w:hAnsi="Times New Roman" w:cs="Times New Roman"/>
          <w:sz w:val="28"/>
          <w:szCs w:val="28"/>
        </w:rPr>
        <w:t xml:space="preserve">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</w:t>
      </w:r>
      <w:r w:rsidR="004E74EA" w:rsidRPr="004E74EA">
        <w:rPr>
          <w:rFonts w:ascii="Times New Roman" w:hAnsi="Times New Roman" w:cs="Times New Roman"/>
          <w:sz w:val="28"/>
          <w:szCs w:val="28"/>
        </w:rPr>
        <w:lastRenderedPageBreak/>
        <w:t>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 w:rsidR="004E74EA">
        <w:rPr>
          <w:rFonts w:ascii="Times New Roman" w:hAnsi="Times New Roman" w:cs="Times New Roman"/>
          <w:sz w:val="28"/>
          <w:szCs w:val="28"/>
        </w:rPr>
        <w:t>.</w:t>
      </w:r>
    </w:p>
    <w:p w14:paraId="32A578B0" w14:textId="65868305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DE48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при взаимодействии с территориальными органами Федерального казначейства направляют в порядке и в сроки, установленные нормативными правовыми актами Минфина России и Федерального казначейства, следующие документы администратора доходов:</w:t>
      </w:r>
    </w:p>
    <w:p w14:paraId="1113C198" w14:textId="5AB950DB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3.8.3.1. </w:t>
      </w:r>
      <w:r w:rsidR="00ED2ABA" w:rsidRPr="00ED2ABA">
        <w:rPr>
          <w:rFonts w:ascii="Times New Roman" w:hAnsi="Times New Roman" w:cs="Times New Roman"/>
          <w:sz w:val="28"/>
          <w:szCs w:val="28"/>
        </w:rPr>
        <w:t>карточку образцов подписей к лицевым счетам</w:t>
      </w:r>
      <w:r w:rsidR="00EC1E43">
        <w:rPr>
          <w:rFonts w:ascii="Times New Roman" w:hAnsi="Times New Roman" w:cs="Times New Roman"/>
          <w:sz w:val="28"/>
          <w:szCs w:val="28"/>
        </w:rPr>
        <w:t xml:space="preserve"> (форма по КФД 0531753)</w:t>
      </w:r>
      <w:r w:rsidR="00ED2ABA" w:rsidRPr="00ED2ABA">
        <w:rPr>
          <w:rFonts w:ascii="Times New Roman" w:hAnsi="Times New Roman" w:cs="Times New Roman"/>
          <w:sz w:val="28"/>
          <w:szCs w:val="28"/>
        </w:rPr>
        <w:t>;</w:t>
      </w:r>
    </w:p>
    <w:p w14:paraId="3DF6ACE6" w14:textId="76EEA3E3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3.8.3.2.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заявку на возврат (форма по КФД 0531803);</w:t>
      </w:r>
    </w:p>
    <w:p w14:paraId="3B53D4BD" w14:textId="22EF5C37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3.8.3.3.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запрос на аннулирование заявки (консолидированной заявки) (форма по КФД 0531807);</w:t>
      </w:r>
    </w:p>
    <w:p w14:paraId="1A1520B1" w14:textId="5818AF21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3.8.3.4. </w:t>
      </w:r>
      <w:r w:rsidR="00ED2ABA" w:rsidRPr="00ED2ABA">
        <w:rPr>
          <w:rFonts w:ascii="Times New Roman" w:hAnsi="Times New Roman" w:cs="Times New Roman"/>
          <w:sz w:val="28"/>
          <w:szCs w:val="28"/>
        </w:rPr>
        <w:t>уведомление об уточнении вида и принадлежности платежа (форма по КФД 0531809);</w:t>
      </w:r>
    </w:p>
    <w:p w14:paraId="3793EB76" w14:textId="0C4B0651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3.8.3.5. </w:t>
      </w:r>
      <w:r w:rsidR="00ED2ABA" w:rsidRPr="00ED2ABA">
        <w:rPr>
          <w:rFonts w:ascii="Times New Roman" w:hAnsi="Times New Roman" w:cs="Times New Roman"/>
          <w:sz w:val="28"/>
          <w:szCs w:val="28"/>
        </w:rPr>
        <w:t>сообщения в произвольной форме о неполучении Выписки из лицевого счета администратора доходов бюджета и (или) Приложения к ней, а также Отчетов о состоянии соответствующего лицевого счета;</w:t>
      </w:r>
    </w:p>
    <w:p w14:paraId="40BCDA72" w14:textId="5D51A615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3.8.3.6 </w:t>
      </w:r>
      <w:r w:rsidR="00ED2ABA" w:rsidRPr="00ED2ABA">
        <w:rPr>
          <w:rFonts w:ascii="Times New Roman" w:hAnsi="Times New Roman" w:cs="Times New Roman"/>
          <w:sz w:val="28"/>
          <w:szCs w:val="28"/>
        </w:rPr>
        <w:t>иные документы администратора доходов бюджетов.</w:t>
      </w:r>
    </w:p>
    <w:p w14:paraId="28151351" w14:textId="3A123C7E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846BBD">
        <w:rPr>
          <w:rFonts w:ascii="Times New Roman" w:hAnsi="Times New Roman" w:cs="Times New Roman"/>
          <w:sz w:val="28"/>
          <w:szCs w:val="28"/>
        </w:rPr>
        <w:t>4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получает от территориального органа Федерального казначейства в порядке и в сроки, установленные нормативными правовыми актами Минфина России и Федерального казначейства, следующие документы:</w:t>
      </w:r>
    </w:p>
    <w:p w14:paraId="4B92E457" w14:textId="0C3BF50D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3.8.4.1.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ED2ABA" w:rsidRPr="00ED2ABA">
        <w:rPr>
          <w:rFonts w:ascii="Times New Roman" w:hAnsi="Times New Roman" w:cs="Times New Roman"/>
          <w:sz w:val="28"/>
          <w:szCs w:val="28"/>
        </w:rPr>
        <w:t>выписку из сводного реестра поступлений и выбытий (форма по КФД 0531472);</w:t>
      </w:r>
    </w:p>
    <w:p w14:paraId="5D4EB63F" w14:textId="24422C06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3.8.4.2. </w:t>
      </w:r>
      <w:r w:rsidR="00ED2ABA" w:rsidRPr="00ED2ABA">
        <w:rPr>
          <w:rFonts w:ascii="Times New Roman" w:hAnsi="Times New Roman" w:cs="Times New Roman"/>
          <w:sz w:val="28"/>
          <w:szCs w:val="28"/>
        </w:rPr>
        <w:t>выписку из лицевого счета администратора доходов бюджета (форма по КФД 0531761);</w:t>
      </w:r>
    </w:p>
    <w:p w14:paraId="2FB26428" w14:textId="0C2EDFAD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3.8.4.3. </w:t>
      </w:r>
      <w:r w:rsidR="00ED2ABA" w:rsidRPr="00ED2ABA">
        <w:rPr>
          <w:rFonts w:ascii="Times New Roman" w:hAnsi="Times New Roman" w:cs="Times New Roman"/>
          <w:sz w:val="28"/>
          <w:szCs w:val="28"/>
        </w:rPr>
        <w:t>приложение к Выписке из лицевого счета администратора доходов бюджета (форма по КФД 0531779);</w:t>
      </w:r>
    </w:p>
    <w:p w14:paraId="69B92121" w14:textId="28B0E052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3.8.4.4. </w:t>
      </w:r>
      <w:r w:rsidR="00ED2ABA" w:rsidRPr="00ED2ABA">
        <w:rPr>
          <w:rFonts w:ascii="Times New Roman" w:hAnsi="Times New Roman" w:cs="Times New Roman"/>
          <w:sz w:val="28"/>
          <w:szCs w:val="28"/>
        </w:rPr>
        <w:t>справку о перечислении поступлений в бюджеты (форма по КФД 0531468);</w:t>
      </w:r>
    </w:p>
    <w:p w14:paraId="7E38DD94" w14:textId="7046C559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3.8.4.5. </w:t>
      </w:r>
      <w:r w:rsidR="00ED2ABA" w:rsidRPr="00ED2ABA">
        <w:rPr>
          <w:rFonts w:ascii="Times New Roman" w:hAnsi="Times New Roman" w:cs="Times New Roman"/>
          <w:sz w:val="28"/>
          <w:szCs w:val="28"/>
        </w:rPr>
        <w:t>протокол (форма по КФД 0531805);</w:t>
      </w:r>
    </w:p>
    <w:p w14:paraId="66997ADD" w14:textId="678C93DE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3.8.4.6.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запрос на выяснение принадлежности платежа (форма по КФД 0531808);</w:t>
      </w:r>
    </w:p>
    <w:p w14:paraId="290B531E" w14:textId="6AEAB9FB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3.8.4.7. </w:t>
      </w:r>
      <w:r w:rsidR="00ED2ABA" w:rsidRPr="00ED2ABA">
        <w:rPr>
          <w:rFonts w:ascii="Times New Roman" w:hAnsi="Times New Roman" w:cs="Times New Roman"/>
          <w:sz w:val="28"/>
          <w:szCs w:val="28"/>
        </w:rPr>
        <w:t>отчет о состоянии лицевого счета администратора доходов бюджета (форма по КФД 0531787);</w:t>
      </w:r>
    </w:p>
    <w:p w14:paraId="32806FC7" w14:textId="6AA4EC64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3.8.4.8. </w:t>
      </w:r>
      <w:r w:rsidR="00ED2ABA" w:rsidRPr="00ED2ABA">
        <w:rPr>
          <w:rFonts w:ascii="Times New Roman" w:hAnsi="Times New Roman" w:cs="Times New Roman"/>
          <w:sz w:val="28"/>
          <w:szCs w:val="28"/>
        </w:rPr>
        <w:t>иные документы о проведенных операциях по учету поступлений в бюджеты.</w:t>
      </w:r>
    </w:p>
    <w:p w14:paraId="044D02E2" w14:textId="2AC6A99A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846BBD">
        <w:rPr>
          <w:rFonts w:ascii="Times New Roman" w:hAnsi="Times New Roman" w:cs="Times New Roman"/>
          <w:sz w:val="28"/>
          <w:szCs w:val="28"/>
        </w:rPr>
        <w:t>5</w:t>
      </w:r>
      <w:r w:rsidR="00ED2ABA" w:rsidRPr="00ED2ABA">
        <w:rPr>
          <w:rFonts w:ascii="Times New Roman" w:hAnsi="Times New Roman" w:cs="Times New Roman"/>
          <w:sz w:val="28"/>
          <w:szCs w:val="28"/>
        </w:rPr>
        <w:t>. Взаимодействие с территориальными органами Федерального казначейства осуществляется посредством использования системы удаленного финансового документооборота органов Федерального казначейства в соответствии с договором об обмене электронными документами.</w:t>
      </w:r>
    </w:p>
    <w:p w14:paraId="1974468F" w14:textId="205A2668" w:rsidR="00ED2ABA" w:rsidRPr="00ED2ABA" w:rsidRDefault="00E856D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846BB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В случае выявления расхождений между отчетными данными территориального органа Федерального казначейства и администратора доходов в бюджеты устанавливаются причины указанных расхождений и принимаются меры по их устранению.</w:t>
      </w:r>
    </w:p>
    <w:p w14:paraId="1CC3A71B" w14:textId="77BDFCFD" w:rsidR="00ED2ABA" w:rsidRPr="00ED2ABA" w:rsidRDefault="00E856D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3.8.</w:t>
      </w:r>
      <w:r w:rsidR="00846BB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Электронные документы, сформированные территориальными органами Федерального казначейства и администраторами доходов в системе удаленного финансового документооборота Федерального казначейства, имеют равную юридическую силу с соответствующими документами на бумажных носителях информации, если они подписаны корректными усиленными квалифицированными электронными подписями должностных лиц, имеющих право подписи соответствующих документов.</w:t>
      </w:r>
    </w:p>
    <w:p w14:paraId="0E8157E9" w14:textId="58150329" w:rsidR="00ED2ABA" w:rsidRPr="00ED2ABA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2ABA">
        <w:rPr>
          <w:rFonts w:ascii="Times New Roman" w:hAnsi="Times New Roman" w:cs="Times New Roman"/>
          <w:sz w:val="28"/>
          <w:szCs w:val="28"/>
        </w:rPr>
        <w:t>3.</w:t>
      </w:r>
      <w:r w:rsidR="00FA1B6F">
        <w:rPr>
          <w:rFonts w:ascii="Times New Roman" w:hAnsi="Times New Roman" w:cs="Times New Roman"/>
          <w:sz w:val="28"/>
          <w:szCs w:val="28"/>
        </w:rPr>
        <w:t>8.</w:t>
      </w:r>
      <w:r w:rsidR="00846BBD">
        <w:rPr>
          <w:rFonts w:ascii="Times New Roman" w:hAnsi="Times New Roman" w:cs="Times New Roman"/>
          <w:sz w:val="28"/>
          <w:szCs w:val="28"/>
        </w:rPr>
        <w:t>8</w:t>
      </w:r>
      <w:r w:rsidRPr="00ED2ABA">
        <w:rPr>
          <w:rFonts w:ascii="Times New Roman" w:hAnsi="Times New Roman" w:cs="Times New Roman"/>
          <w:sz w:val="28"/>
          <w:szCs w:val="28"/>
        </w:rPr>
        <w:t>. При зачислении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E848DF">
        <w:rPr>
          <w:rFonts w:ascii="Times New Roman" w:hAnsi="Times New Roman" w:cs="Times New Roman"/>
          <w:sz w:val="28"/>
          <w:szCs w:val="28"/>
        </w:rPr>
        <w:t xml:space="preserve">доходных </w:t>
      </w:r>
      <w:r w:rsidRPr="00ED2ABA">
        <w:rPr>
          <w:rFonts w:ascii="Times New Roman" w:hAnsi="Times New Roman" w:cs="Times New Roman"/>
          <w:sz w:val="28"/>
          <w:szCs w:val="28"/>
        </w:rPr>
        <w:t>платежей</w:t>
      </w:r>
      <w:r w:rsidR="00E856DF">
        <w:rPr>
          <w:rFonts w:ascii="Times New Roman" w:hAnsi="Times New Roman" w:cs="Times New Roman"/>
          <w:sz w:val="28"/>
          <w:szCs w:val="28"/>
        </w:rPr>
        <w:t xml:space="preserve">, </w:t>
      </w:r>
      <w:r w:rsidRPr="00ED2ABA">
        <w:rPr>
          <w:rFonts w:ascii="Times New Roman" w:hAnsi="Times New Roman" w:cs="Times New Roman"/>
          <w:sz w:val="28"/>
          <w:szCs w:val="28"/>
        </w:rPr>
        <w:t xml:space="preserve">после получения от территориальных органов Федерального казначейства Выписки из </w:t>
      </w:r>
      <w:r w:rsidR="00FA1B6F">
        <w:rPr>
          <w:rFonts w:ascii="Times New Roman" w:hAnsi="Times New Roman" w:cs="Times New Roman"/>
          <w:sz w:val="28"/>
          <w:szCs w:val="28"/>
        </w:rPr>
        <w:t xml:space="preserve">лицевого счета </w:t>
      </w:r>
      <w:r w:rsidRPr="00ED2ABA">
        <w:rPr>
          <w:rFonts w:ascii="Times New Roman" w:hAnsi="Times New Roman" w:cs="Times New Roman"/>
          <w:sz w:val="28"/>
          <w:szCs w:val="28"/>
        </w:rPr>
        <w:t xml:space="preserve">поступлений и выбытий с приложением информации из расчетных документов оформляются бухгалтерские проводки по дебету соответствующих счетов аналитического учета счета 121002000 </w:t>
      </w:r>
      <w:r w:rsidR="00E856DF">
        <w:rPr>
          <w:rFonts w:ascii="Times New Roman" w:hAnsi="Times New Roman" w:cs="Times New Roman"/>
          <w:sz w:val="28"/>
          <w:szCs w:val="28"/>
        </w:rPr>
        <w:t>«</w:t>
      </w:r>
      <w:r w:rsidRPr="00ED2ABA">
        <w:rPr>
          <w:rFonts w:ascii="Times New Roman" w:hAnsi="Times New Roman" w:cs="Times New Roman"/>
          <w:sz w:val="28"/>
          <w:szCs w:val="28"/>
        </w:rPr>
        <w:t>Расчеты с финансовым органом по поступлениям в бюджет</w:t>
      </w:r>
      <w:r w:rsidR="00E856DF">
        <w:rPr>
          <w:rFonts w:ascii="Times New Roman" w:hAnsi="Times New Roman" w:cs="Times New Roman"/>
          <w:sz w:val="28"/>
          <w:szCs w:val="28"/>
        </w:rPr>
        <w:t>»</w:t>
      </w:r>
      <w:r w:rsidRPr="00ED2ABA">
        <w:rPr>
          <w:rFonts w:ascii="Times New Roman" w:hAnsi="Times New Roman" w:cs="Times New Roman"/>
          <w:sz w:val="28"/>
          <w:szCs w:val="28"/>
        </w:rPr>
        <w:t xml:space="preserve"> и кредиту соответствующих счетов аналитического учета счета 120500000 </w:t>
      </w:r>
      <w:r w:rsidR="00E856DF">
        <w:rPr>
          <w:rFonts w:ascii="Times New Roman" w:hAnsi="Times New Roman" w:cs="Times New Roman"/>
          <w:sz w:val="28"/>
          <w:szCs w:val="28"/>
        </w:rPr>
        <w:t>«</w:t>
      </w:r>
      <w:r w:rsidRPr="00ED2ABA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E856DF">
        <w:rPr>
          <w:rFonts w:ascii="Times New Roman" w:hAnsi="Times New Roman" w:cs="Times New Roman"/>
          <w:sz w:val="28"/>
          <w:szCs w:val="28"/>
        </w:rPr>
        <w:t>»</w:t>
      </w:r>
      <w:r w:rsidRPr="00ED2ABA">
        <w:rPr>
          <w:rFonts w:ascii="Times New Roman" w:hAnsi="Times New Roman" w:cs="Times New Roman"/>
          <w:sz w:val="28"/>
          <w:szCs w:val="28"/>
        </w:rPr>
        <w:t>.</w:t>
      </w:r>
    </w:p>
    <w:p w14:paraId="230C5F5A" w14:textId="378EF780" w:rsidR="00ED2ABA" w:rsidRPr="00ED2ABA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2ABA">
        <w:rPr>
          <w:rFonts w:ascii="Times New Roman" w:hAnsi="Times New Roman" w:cs="Times New Roman"/>
          <w:sz w:val="28"/>
          <w:szCs w:val="28"/>
        </w:rPr>
        <w:t>3.</w:t>
      </w:r>
      <w:r w:rsidR="00FA1B6F">
        <w:rPr>
          <w:rFonts w:ascii="Times New Roman" w:hAnsi="Times New Roman" w:cs="Times New Roman"/>
          <w:sz w:val="28"/>
          <w:szCs w:val="28"/>
        </w:rPr>
        <w:t>8.</w:t>
      </w:r>
      <w:r w:rsidR="00846BBD">
        <w:rPr>
          <w:rFonts w:ascii="Times New Roman" w:hAnsi="Times New Roman" w:cs="Times New Roman"/>
          <w:sz w:val="28"/>
          <w:szCs w:val="28"/>
        </w:rPr>
        <w:t>9</w:t>
      </w:r>
      <w:r w:rsidRPr="00ED2ABA">
        <w:rPr>
          <w:rFonts w:ascii="Times New Roman" w:hAnsi="Times New Roman" w:cs="Times New Roman"/>
          <w:sz w:val="28"/>
          <w:szCs w:val="28"/>
        </w:rPr>
        <w:t xml:space="preserve">. По завершении финансового года показатели соответствующих счетов аналитического учета счета 121002000 </w:t>
      </w:r>
      <w:r w:rsidR="00FA1B6F">
        <w:rPr>
          <w:rFonts w:ascii="Times New Roman" w:hAnsi="Times New Roman" w:cs="Times New Roman"/>
          <w:sz w:val="28"/>
          <w:szCs w:val="28"/>
        </w:rPr>
        <w:t>«</w:t>
      </w:r>
      <w:r w:rsidRPr="00ED2ABA">
        <w:rPr>
          <w:rFonts w:ascii="Times New Roman" w:hAnsi="Times New Roman" w:cs="Times New Roman"/>
          <w:sz w:val="28"/>
          <w:szCs w:val="28"/>
        </w:rPr>
        <w:t>Расчеты с финансовым органом по поступлениям в бюджет</w:t>
      </w:r>
      <w:r w:rsidR="00FA1B6F">
        <w:rPr>
          <w:rFonts w:ascii="Times New Roman" w:hAnsi="Times New Roman" w:cs="Times New Roman"/>
          <w:sz w:val="28"/>
          <w:szCs w:val="28"/>
        </w:rPr>
        <w:t>»</w:t>
      </w:r>
      <w:r w:rsidRPr="00ED2ABA">
        <w:rPr>
          <w:rFonts w:ascii="Times New Roman" w:hAnsi="Times New Roman" w:cs="Times New Roman"/>
          <w:sz w:val="28"/>
          <w:szCs w:val="28"/>
        </w:rPr>
        <w:t xml:space="preserve"> </w:t>
      </w:r>
      <w:r w:rsidR="00FC3C98">
        <w:rPr>
          <w:rFonts w:ascii="Times New Roman" w:hAnsi="Times New Roman" w:cs="Times New Roman"/>
          <w:sz w:val="28"/>
          <w:szCs w:val="28"/>
        </w:rPr>
        <w:t>закрываются</w:t>
      </w:r>
      <w:r w:rsidRPr="00ED2ABA">
        <w:rPr>
          <w:rFonts w:ascii="Times New Roman" w:hAnsi="Times New Roman" w:cs="Times New Roman"/>
          <w:sz w:val="28"/>
          <w:szCs w:val="28"/>
        </w:rPr>
        <w:t>.</w:t>
      </w:r>
    </w:p>
    <w:p w14:paraId="2CB2CAB3" w14:textId="3AFD00C4" w:rsidR="00ED2ABA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2ABA">
        <w:rPr>
          <w:rFonts w:ascii="Times New Roman" w:hAnsi="Times New Roman" w:cs="Times New Roman"/>
          <w:sz w:val="28"/>
          <w:szCs w:val="28"/>
        </w:rPr>
        <w:t>3.</w:t>
      </w:r>
      <w:r w:rsidR="00A72758">
        <w:rPr>
          <w:rFonts w:ascii="Times New Roman" w:hAnsi="Times New Roman" w:cs="Times New Roman"/>
          <w:sz w:val="28"/>
          <w:szCs w:val="28"/>
        </w:rPr>
        <w:t>8</w:t>
      </w:r>
      <w:r w:rsidR="00FA1B6F">
        <w:rPr>
          <w:rFonts w:ascii="Times New Roman" w:hAnsi="Times New Roman" w:cs="Times New Roman"/>
          <w:sz w:val="28"/>
          <w:szCs w:val="28"/>
        </w:rPr>
        <w:t>.</w:t>
      </w:r>
      <w:r w:rsidR="00846BBD">
        <w:rPr>
          <w:rFonts w:ascii="Times New Roman" w:hAnsi="Times New Roman" w:cs="Times New Roman"/>
          <w:sz w:val="28"/>
          <w:szCs w:val="28"/>
        </w:rPr>
        <w:t>10</w:t>
      </w:r>
      <w:r w:rsidRPr="00ED2ABA">
        <w:rPr>
          <w:rFonts w:ascii="Times New Roman" w:hAnsi="Times New Roman" w:cs="Times New Roman"/>
          <w:sz w:val="28"/>
          <w:szCs w:val="28"/>
        </w:rPr>
        <w:t xml:space="preserve">. Начисление доходов бюджетов осуществляется на основании первичных документов, подтверждающих возникновение права требования к плательщику денежных средств в доход соответствующего бюджета, и отражается бухгалтерской проводкой по дебету соответствующих счетов аналитического учета счета 120500000 </w:t>
      </w:r>
      <w:r w:rsidR="00A72758">
        <w:rPr>
          <w:rFonts w:ascii="Times New Roman" w:hAnsi="Times New Roman" w:cs="Times New Roman"/>
          <w:sz w:val="28"/>
          <w:szCs w:val="28"/>
        </w:rPr>
        <w:t>«</w:t>
      </w:r>
      <w:r w:rsidRPr="00ED2ABA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A72758">
        <w:rPr>
          <w:rFonts w:ascii="Times New Roman" w:hAnsi="Times New Roman" w:cs="Times New Roman"/>
          <w:sz w:val="28"/>
          <w:szCs w:val="28"/>
        </w:rPr>
        <w:t>»</w:t>
      </w:r>
      <w:r w:rsidRPr="00ED2ABA">
        <w:rPr>
          <w:rFonts w:ascii="Times New Roman" w:hAnsi="Times New Roman" w:cs="Times New Roman"/>
          <w:sz w:val="28"/>
          <w:szCs w:val="28"/>
        </w:rPr>
        <w:t xml:space="preserve">, и кредиту соответствующих счетов аналитического учета счета 140110000 </w:t>
      </w:r>
      <w:r w:rsidR="00A72758">
        <w:rPr>
          <w:rFonts w:ascii="Times New Roman" w:hAnsi="Times New Roman" w:cs="Times New Roman"/>
          <w:sz w:val="28"/>
          <w:szCs w:val="28"/>
        </w:rPr>
        <w:t>«</w:t>
      </w:r>
      <w:r w:rsidRPr="00ED2ABA">
        <w:rPr>
          <w:rFonts w:ascii="Times New Roman" w:hAnsi="Times New Roman" w:cs="Times New Roman"/>
          <w:sz w:val="28"/>
          <w:szCs w:val="28"/>
        </w:rPr>
        <w:t>Доходы текущего финансового года</w:t>
      </w:r>
      <w:r w:rsidR="00A72758">
        <w:rPr>
          <w:rFonts w:ascii="Times New Roman" w:hAnsi="Times New Roman" w:cs="Times New Roman"/>
          <w:sz w:val="28"/>
          <w:szCs w:val="28"/>
        </w:rPr>
        <w:t>».</w:t>
      </w:r>
    </w:p>
    <w:p w14:paraId="6217080C" w14:textId="301ECCC7" w:rsidR="00A72758" w:rsidRDefault="00A72758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846BB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Уточнение и возврат поступлений отражаются в бюджетном учете </w:t>
      </w:r>
      <w:r w:rsidR="0047371F">
        <w:rPr>
          <w:rFonts w:ascii="Times New Roman" w:hAnsi="Times New Roman" w:cs="Times New Roman"/>
          <w:sz w:val="28"/>
          <w:szCs w:val="28"/>
        </w:rPr>
        <w:t xml:space="preserve">по дебету </w:t>
      </w:r>
      <w:r w:rsidR="0047371F" w:rsidRPr="0047371F">
        <w:rPr>
          <w:rFonts w:ascii="Times New Roman" w:hAnsi="Times New Roman" w:cs="Times New Roman"/>
          <w:sz w:val="28"/>
          <w:szCs w:val="28"/>
        </w:rPr>
        <w:t xml:space="preserve">соответствующих счетов аналитического учета счета 121002000 «Расчеты с финансовым органом </w:t>
      </w:r>
      <w:r w:rsidR="00FC3C98">
        <w:rPr>
          <w:rFonts w:ascii="Times New Roman" w:hAnsi="Times New Roman" w:cs="Times New Roman"/>
          <w:sz w:val="28"/>
          <w:szCs w:val="28"/>
        </w:rPr>
        <w:t>по</w:t>
      </w:r>
      <w:r w:rsidR="0047371F" w:rsidRPr="0047371F">
        <w:rPr>
          <w:rFonts w:ascii="Times New Roman" w:hAnsi="Times New Roman" w:cs="Times New Roman"/>
          <w:sz w:val="28"/>
          <w:szCs w:val="28"/>
        </w:rPr>
        <w:t xml:space="preserve"> поступлениям в бюджет»</w:t>
      </w:r>
      <w:r w:rsidR="0047371F">
        <w:rPr>
          <w:rFonts w:ascii="Times New Roman" w:hAnsi="Times New Roman" w:cs="Times New Roman"/>
          <w:sz w:val="28"/>
          <w:szCs w:val="28"/>
        </w:rPr>
        <w:t xml:space="preserve"> и </w:t>
      </w:r>
      <w:r w:rsidR="0047371F" w:rsidRPr="0047371F">
        <w:rPr>
          <w:rFonts w:ascii="Times New Roman" w:hAnsi="Times New Roman" w:cs="Times New Roman"/>
          <w:sz w:val="28"/>
          <w:szCs w:val="28"/>
        </w:rPr>
        <w:t>кредиту соответствующих счетов аналитического учета счета 120500000 «Расчеты по доходам»</w:t>
      </w:r>
      <w:r w:rsidR="004737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9C9817" w14:textId="078E55E8" w:rsidR="00A72758" w:rsidRDefault="00A72758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BF4CD3">
        <w:rPr>
          <w:rFonts w:ascii="Times New Roman" w:hAnsi="Times New Roman" w:cs="Times New Roman"/>
          <w:sz w:val="28"/>
          <w:szCs w:val="28"/>
        </w:rPr>
        <w:t>1</w:t>
      </w:r>
      <w:r w:rsidR="00846B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7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со спецификой администрируемых кодов доходов и невозможностью их планирования</w:t>
      </w:r>
      <w:r w:rsidR="00FC3C98">
        <w:rPr>
          <w:rFonts w:ascii="Times New Roman" w:hAnsi="Times New Roman" w:cs="Times New Roman"/>
          <w:sz w:val="28"/>
          <w:szCs w:val="28"/>
        </w:rPr>
        <w:t xml:space="preserve"> показатели на </w:t>
      </w:r>
      <w:r>
        <w:rPr>
          <w:rFonts w:ascii="Times New Roman" w:hAnsi="Times New Roman" w:cs="Times New Roman"/>
          <w:sz w:val="28"/>
          <w:szCs w:val="28"/>
        </w:rPr>
        <w:t>счета</w:t>
      </w:r>
      <w:r w:rsidR="00FC3C9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аналитического учета счета 1</w:t>
      </w:r>
      <w:r w:rsidR="00EE5B0C">
        <w:rPr>
          <w:rFonts w:ascii="Times New Roman" w:hAnsi="Times New Roman" w:cs="Times New Roman"/>
          <w:sz w:val="28"/>
          <w:szCs w:val="28"/>
        </w:rPr>
        <w:t> </w:t>
      </w:r>
      <w:r w:rsidRPr="00A72758">
        <w:rPr>
          <w:rFonts w:ascii="Times New Roman" w:hAnsi="Times New Roman" w:cs="Times New Roman"/>
          <w:sz w:val="28"/>
          <w:szCs w:val="28"/>
        </w:rPr>
        <w:t>504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00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2758">
        <w:rPr>
          <w:rFonts w:ascii="Times New Roman" w:hAnsi="Times New Roman" w:cs="Times New Roman"/>
          <w:sz w:val="28"/>
          <w:szCs w:val="28"/>
        </w:rPr>
        <w:t>Сметные (плановые, прогнозные) назначения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2758">
        <w:rPr>
          <w:rFonts w:ascii="Times New Roman" w:hAnsi="Times New Roman" w:cs="Times New Roman"/>
          <w:sz w:val="28"/>
          <w:szCs w:val="28"/>
        </w:rPr>
        <w:t>, содержащих в 24 - 26 разрядах номера счета соответствующий код КОСГУ в корреспонденции со счетом 1</w:t>
      </w:r>
      <w:r w:rsidR="00EE5B0C">
        <w:rPr>
          <w:rFonts w:ascii="Times New Roman" w:hAnsi="Times New Roman" w:cs="Times New Roman"/>
          <w:sz w:val="28"/>
          <w:szCs w:val="28"/>
        </w:rPr>
        <w:t> </w:t>
      </w:r>
      <w:r w:rsidRPr="00A72758">
        <w:rPr>
          <w:rFonts w:ascii="Times New Roman" w:hAnsi="Times New Roman" w:cs="Times New Roman"/>
          <w:sz w:val="28"/>
          <w:szCs w:val="28"/>
        </w:rPr>
        <w:t>507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0</w:t>
      </w:r>
      <w:r w:rsidR="00EE5B0C">
        <w:rPr>
          <w:rFonts w:ascii="Times New Roman" w:hAnsi="Times New Roman" w:cs="Times New Roman"/>
          <w:sz w:val="28"/>
          <w:szCs w:val="28"/>
        </w:rPr>
        <w:t xml:space="preserve">0 </w:t>
      </w:r>
      <w:r w:rsidRPr="00A72758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2758">
        <w:rPr>
          <w:rFonts w:ascii="Times New Roman" w:hAnsi="Times New Roman" w:cs="Times New Roman"/>
          <w:sz w:val="28"/>
          <w:szCs w:val="28"/>
        </w:rPr>
        <w:t>Утвержденный объем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>» не</w:t>
      </w:r>
      <w:r w:rsidR="00FC3C98">
        <w:rPr>
          <w:rFonts w:ascii="Times New Roman" w:hAnsi="Times New Roman" w:cs="Times New Roman"/>
          <w:sz w:val="28"/>
          <w:szCs w:val="28"/>
        </w:rPr>
        <w:t xml:space="preserve"> отражаются</w:t>
      </w:r>
      <w:r w:rsidRPr="00A72758">
        <w:rPr>
          <w:rFonts w:ascii="Times New Roman" w:hAnsi="Times New Roman" w:cs="Times New Roman"/>
          <w:sz w:val="28"/>
          <w:szCs w:val="28"/>
        </w:rPr>
        <w:t>.</w:t>
      </w:r>
    </w:p>
    <w:p w14:paraId="1A837B21" w14:textId="77777777" w:rsidR="00E53844" w:rsidRDefault="00E5384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Учет БА по полномочиям ГАИФ</w:t>
      </w:r>
      <w:r w:rsidR="00026442">
        <w:rPr>
          <w:rFonts w:ascii="Times New Roman" w:hAnsi="Times New Roman" w:cs="Times New Roman"/>
          <w:sz w:val="28"/>
          <w:szCs w:val="28"/>
        </w:rPr>
        <w:t>:</w:t>
      </w:r>
    </w:p>
    <w:p w14:paraId="4117737C" w14:textId="77777777" w:rsidR="00E53844" w:rsidRPr="00F975AD" w:rsidRDefault="00E5384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5AD">
        <w:rPr>
          <w:rFonts w:ascii="Times New Roman" w:hAnsi="Times New Roman" w:cs="Times New Roman"/>
          <w:sz w:val="28"/>
          <w:szCs w:val="28"/>
        </w:rPr>
        <w:t>3.</w:t>
      </w:r>
      <w:r w:rsidR="002D0FE7" w:rsidRPr="00F975AD">
        <w:rPr>
          <w:rFonts w:ascii="Times New Roman" w:hAnsi="Times New Roman" w:cs="Times New Roman"/>
          <w:sz w:val="28"/>
          <w:szCs w:val="28"/>
        </w:rPr>
        <w:t>9</w:t>
      </w:r>
      <w:r w:rsidRPr="00F975AD">
        <w:rPr>
          <w:rFonts w:ascii="Times New Roman" w:hAnsi="Times New Roman" w:cs="Times New Roman"/>
          <w:sz w:val="28"/>
          <w:szCs w:val="28"/>
        </w:rPr>
        <w:t xml:space="preserve">.1. 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Финансовое управление Решением о бюджете наделено полномочиями </w:t>
      </w:r>
      <w:r w:rsidR="00FC3C98" w:rsidRPr="00F975AD">
        <w:rPr>
          <w:rFonts w:ascii="Times New Roman" w:hAnsi="Times New Roman" w:cs="Times New Roman"/>
          <w:sz w:val="28"/>
          <w:szCs w:val="28"/>
        </w:rPr>
        <w:t>ГАИФ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по следующим источникам: 00</w:t>
      </w:r>
      <w:r w:rsidR="00EE5B0C" w:rsidRPr="00F975AD">
        <w:rPr>
          <w:rFonts w:ascii="Times New Roman" w:hAnsi="Times New Roman" w:cs="Times New Roman"/>
          <w:sz w:val="28"/>
          <w:szCs w:val="28"/>
        </w:rPr>
        <w:t>5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01 05 02 01 </w:t>
      </w:r>
      <w:r w:rsidR="003D1074" w:rsidRPr="00F975AD">
        <w:rPr>
          <w:rFonts w:ascii="Times New Roman" w:hAnsi="Times New Roman" w:cs="Times New Roman"/>
          <w:sz w:val="28"/>
          <w:szCs w:val="28"/>
        </w:rPr>
        <w:t>04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0000 510 - увеличение прочих остатков денежных средств бюджета 00</w:t>
      </w:r>
      <w:r w:rsidR="00EE5B0C" w:rsidRPr="00F975AD">
        <w:rPr>
          <w:rFonts w:ascii="Times New Roman" w:hAnsi="Times New Roman" w:cs="Times New Roman"/>
          <w:sz w:val="28"/>
          <w:szCs w:val="28"/>
        </w:rPr>
        <w:t>5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01 05 02 01 </w:t>
      </w:r>
      <w:r w:rsidR="002F5931" w:rsidRPr="00F975AD">
        <w:rPr>
          <w:rFonts w:ascii="Times New Roman" w:hAnsi="Times New Roman" w:cs="Times New Roman"/>
          <w:sz w:val="28"/>
          <w:szCs w:val="28"/>
        </w:rPr>
        <w:t>04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0000 610 - уменьшение прочих остатков денежных средств бюджета. По подгруппе 0105 отражаются изменение остатков средств на счетах по учету средств бюджета. </w:t>
      </w:r>
    </w:p>
    <w:p w14:paraId="3BB6355D" w14:textId="77777777" w:rsidR="002D0FE7" w:rsidRPr="002D0FE7" w:rsidRDefault="002D0FE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5AD">
        <w:rPr>
          <w:rFonts w:ascii="Times New Roman" w:hAnsi="Times New Roman" w:cs="Times New Roman"/>
          <w:sz w:val="28"/>
          <w:szCs w:val="28"/>
        </w:rPr>
        <w:t>3.9.</w:t>
      </w:r>
      <w:r w:rsidR="00D218BF" w:rsidRPr="00F975AD">
        <w:rPr>
          <w:rFonts w:ascii="Times New Roman" w:hAnsi="Times New Roman" w:cs="Times New Roman"/>
          <w:sz w:val="28"/>
          <w:szCs w:val="28"/>
        </w:rPr>
        <w:t>1.</w:t>
      </w:r>
      <w:r w:rsidRPr="00F975AD">
        <w:rPr>
          <w:rFonts w:ascii="Times New Roman" w:hAnsi="Times New Roman" w:cs="Times New Roman"/>
          <w:sz w:val="28"/>
          <w:szCs w:val="28"/>
        </w:rPr>
        <w:t>2. Суммы бюджетных ассигнований, утвержденных</w:t>
      </w:r>
      <w:r w:rsidR="0020041F" w:rsidRPr="00F975AD">
        <w:rPr>
          <w:rFonts w:ascii="Times New Roman" w:hAnsi="Times New Roman" w:cs="Times New Roman"/>
          <w:sz w:val="28"/>
          <w:szCs w:val="28"/>
        </w:rPr>
        <w:t xml:space="preserve"> </w:t>
      </w:r>
      <w:r w:rsidR="009F51CE" w:rsidRPr="00F975AD">
        <w:rPr>
          <w:rFonts w:ascii="Times New Roman" w:hAnsi="Times New Roman" w:cs="Times New Roman"/>
          <w:sz w:val="28"/>
          <w:szCs w:val="28"/>
        </w:rPr>
        <w:t>ГАИФ</w:t>
      </w:r>
      <w:r w:rsidRPr="00F975AD">
        <w:rPr>
          <w:rFonts w:ascii="Times New Roman" w:hAnsi="Times New Roman" w:cs="Times New Roman"/>
          <w:sz w:val="28"/>
          <w:szCs w:val="28"/>
        </w:rPr>
        <w:t>, а также</w:t>
      </w:r>
      <w:r w:rsidRPr="002D0FE7">
        <w:rPr>
          <w:rFonts w:ascii="Times New Roman" w:hAnsi="Times New Roman" w:cs="Times New Roman"/>
          <w:sz w:val="28"/>
          <w:szCs w:val="28"/>
        </w:rPr>
        <w:t xml:space="preserve"> суммы изменений, внесенных в течение финансового года </w:t>
      </w:r>
      <w:r w:rsidR="00EE5B0C">
        <w:rPr>
          <w:rFonts w:ascii="Times New Roman" w:hAnsi="Times New Roman" w:cs="Times New Roman"/>
          <w:sz w:val="28"/>
          <w:szCs w:val="28"/>
        </w:rPr>
        <w:t xml:space="preserve">отражаются: </w:t>
      </w:r>
      <w:r w:rsidRPr="002D0FE7">
        <w:rPr>
          <w:rFonts w:ascii="Times New Roman" w:hAnsi="Times New Roman" w:cs="Times New Roman"/>
          <w:sz w:val="28"/>
          <w:szCs w:val="28"/>
        </w:rPr>
        <w:t>увеличение со знаком «плюс», уменьшение со знаком «минус»</w:t>
      </w:r>
      <w:r w:rsidR="00EE5B0C">
        <w:rPr>
          <w:rFonts w:ascii="Times New Roman" w:hAnsi="Times New Roman" w:cs="Times New Roman"/>
          <w:sz w:val="28"/>
          <w:szCs w:val="28"/>
        </w:rPr>
        <w:t>.</w:t>
      </w:r>
      <w:r w:rsidRPr="002D0F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29F80A" w14:textId="5098FEE6" w:rsidR="00AA6050" w:rsidRPr="00C7164B" w:rsidRDefault="00C16EB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3.9.1.</w:t>
      </w:r>
      <w:r w:rsidR="00D218B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B0C">
        <w:rPr>
          <w:rFonts w:ascii="Times New Roman" w:hAnsi="Times New Roman" w:cs="Times New Roman"/>
          <w:sz w:val="28"/>
          <w:szCs w:val="28"/>
        </w:rPr>
        <w:t>У</w:t>
      </w:r>
      <w:r w:rsidR="00EE5B0C" w:rsidRPr="00C7164B">
        <w:rPr>
          <w:rFonts w:ascii="Times New Roman" w:hAnsi="Times New Roman" w:cs="Times New Roman"/>
          <w:sz w:val="28"/>
          <w:szCs w:val="28"/>
        </w:rPr>
        <w:t>твержден</w:t>
      </w:r>
      <w:r w:rsidR="003E05EC">
        <w:rPr>
          <w:rFonts w:ascii="Times New Roman" w:hAnsi="Times New Roman" w:cs="Times New Roman"/>
          <w:sz w:val="28"/>
          <w:szCs w:val="28"/>
        </w:rPr>
        <w:t>н</w:t>
      </w:r>
      <w:r w:rsidR="00EE5B0C" w:rsidRPr="00C7164B">
        <w:rPr>
          <w:rFonts w:ascii="Times New Roman" w:hAnsi="Times New Roman" w:cs="Times New Roman"/>
          <w:sz w:val="28"/>
          <w:szCs w:val="28"/>
        </w:rPr>
        <w:t>ы</w:t>
      </w:r>
      <w:r w:rsidR="00EE5B0C">
        <w:rPr>
          <w:rFonts w:ascii="Times New Roman" w:hAnsi="Times New Roman" w:cs="Times New Roman"/>
          <w:sz w:val="28"/>
          <w:szCs w:val="28"/>
        </w:rPr>
        <w:t>е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показатели </w:t>
      </w:r>
      <w:r w:rsidR="00EE5B0C">
        <w:rPr>
          <w:rFonts w:ascii="Times New Roman" w:hAnsi="Times New Roman" w:cs="Times New Roman"/>
          <w:sz w:val="28"/>
          <w:szCs w:val="28"/>
        </w:rPr>
        <w:t xml:space="preserve">по кодам </w:t>
      </w:r>
      <w:r w:rsidR="00EE5B0C" w:rsidRPr="00C7164B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>на текущий финансовый год (на первый год, следующий за текущим;</w:t>
      </w:r>
      <w:r w:rsidR="00EE5B0C" w:rsidRPr="00C7164B"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>на второй год, следующий за текущим</w:t>
      </w:r>
      <w:r w:rsidR="00EE5B0C">
        <w:rPr>
          <w:rFonts w:ascii="Times New Roman" w:hAnsi="Times New Roman" w:cs="Times New Roman"/>
          <w:sz w:val="28"/>
          <w:szCs w:val="28"/>
        </w:rPr>
        <w:t>,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514910">
        <w:rPr>
          <w:rFonts w:ascii="Times New Roman" w:hAnsi="Times New Roman" w:cs="Times New Roman"/>
          <w:sz w:val="28"/>
          <w:szCs w:val="28"/>
        </w:rPr>
        <w:t xml:space="preserve">на второй год, следующий за </w:t>
      </w:r>
      <w:r w:rsidR="00EE5B0C" w:rsidRPr="00514910">
        <w:rPr>
          <w:rFonts w:ascii="Times New Roman" w:hAnsi="Times New Roman" w:cs="Times New Roman"/>
          <w:sz w:val="28"/>
          <w:szCs w:val="28"/>
        </w:rPr>
        <w:lastRenderedPageBreak/>
        <w:t>очередным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(далее –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>)</w:t>
      </w:r>
      <w:r w:rsidR="00EE5B0C" w:rsidRPr="00C7164B">
        <w:rPr>
          <w:rFonts w:ascii="Times New Roman" w:hAnsi="Times New Roman" w:cs="Times New Roman"/>
          <w:sz w:val="28"/>
          <w:szCs w:val="28"/>
        </w:rPr>
        <w:t>)</w:t>
      </w:r>
      <w:r w:rsidR="00EE5B0C">
        <w:rPr>
          <w:rFonts w:ascii="Times New Roman" w:hAnsi="Times New Roman" w:cs="Times New Roman"/>
          <w:sz w:val="28"/>
          <w:szCs w:val="28"/>
        </w:rPr>
        <w:t xml:space="preserve"> отражаются проводкой </w:t>
      </w:r>
      <w:r w:rsidR="002D0FE7" w:rsidRPr="00C7164B">
        <w:rPr>
          <w:rFonts w:ascii="Times New Roman" w:hAnsi="Times New Roman" w:cs="Times New Roman"/>
          <w:sz w:val="28"/>
          <w:szCs w:val="28"/>
        </w:rPr>
        <w:t>Д</w:t>
      </w:r>
      <w:r w:rsidRPr="00C7164B">
        <w:rPr>
          <w:rFonts w:ascii="Times New Roman" w:hAnsi="Times New Roman" w:cs="Times New Roman"/>
          <w:sz w:val="28"/>
          <w:szCs w:val="28"/>
        </w:rPr>
        <w:t xml:space="preserve">ебет </w:t>
      </w:r>
      <w:r w:rsidR="002D0FE7" w:rsidRPr="00C7164B">
        <w:rPr>
          <w:rFonts w:ascii="Times New Roman" w:hAnsi="Times New Roman" w:cs="Times New Roman"/>
          <w:sz w:val="28"/>
          <w:szCs w:val="28"/>
        </w:rPr>
        <w:t>КИФ</w:t>
      </w:r>
      <w:r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2D0FE7" w:rsidRPr="00C7164B">
        <w:rPr>
          <w:rFonts w:ascii="Times New Roman" w:hAnsi="Times New Roman" w:cs="Times New Roman"/>
          <w:sz w:val="28"/>
          <w:szCs w:val="28"/>
        </w:rPr>
        <w:t>1503</w:t>
      </w:r>
      <w:r w:rsidRPr="00C7164B">
        <w:rPr>
          <w:rFonts w:ascii="Times New Roman" w:hAnsi="Times New Roman" w:cs="Times New Roman"/>
          <w:sz w:val="28"/>
          <w:szCs w:val="28"/>
        </w:rPr>
        <w:t>Х</w:t>
      </w:r>
      <w:r w:rsidR="002D0FE7" w:rsidRPr="00C7164B">
        <w:rPr>
          <w:rFonts w:ascii="Times New Roman" w:hAnsi="Times New Roman" w:cs="Times New Roman"/>
          <w:sz w:val="28"/>
          <w:szCs w:val="28"/>
        </w:rPr>
        <w:t>9</w:t>
      </w:r>
      <w:r w:rsidRPr="00C7164B">
        <w:rPr>
          <w:rFonts w:ascii="Times New Roman" w:hAnsi="Times New Roman" w:cs="Times New Roman"/>
          <w:sz w:val="28"/>
          <w:szCs w:val="28"/>
        </w:rPr>
        <w:t>ХХХ</w:t>
      </w:r>
      <w:r w:rsidR="002D0FE7" w:rsidRPr="00C7164B">
        <w:rPr>
          <w:rFonts w:ascii="Times New Roman" w:hAnsi="Times New Roman" w:cs="Times New Roman"/>
          <w:sz w:val="28"/>
          <w:szCs w:val="28"/>
        </w:rPr>
        <w:t xml:space="preserve"> К</w:t>
      </w:r>
      <w:r w:rsidRPr="00C7164B">
        <w:rPr>
          <w:rFonts w:ascii="Times New Roman" w:hAnsi="Times New Roman" w:cs="Times New Roman"/>
          <w:sz w:val="28"/>
          <w:szCs w:val="28"/>
        </w:rPr>
        <w:t>редит</w:t>
      </w:r>
      <w:r w:rsidR="002D0FE7" w:rsidRPr="00C7164B">
        <w:rPr>
          <w:rFonts w:ascii="Times New Roman" w:hAnsi="Times New Roman" w:cs="Times New Roman"/>
          <w:sz w:val="28"/>
          <w:szCs w:val="28"/>
        </w:rPr>
        <w:t xml:space="preserve"> КИФ</w:t>
      </w:r>
      <w:r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2D0FE7" w:rsidRPr="00C7164B">
        <w:rPr>
          <w:rFonts w:ascii="Times New Roman" w:hAnsi="Times New Roman" w:cs="Times New Roman"/>
          <w:sz w:val="28"/>
          <w:szCs w:val="28"/>
        </w:rPr>
        <w:t>1503</w:t>
      </w:r>
      <w:r w:rsidRPr="00C7164B">
        <w:rPr>
          <w:rFonts w:ascii="Times New Roman" w:hAnsi="Times New Roman" w:cs="Times New Roman"/>
          <w:sz w:val="28"/>
          <w:szCs w:val="28"/>
        </w:rPr>
        <w:t>Х</w:t>
      </w:r>
      <w:r w:rsidR="002D0FE7" w:rsidRPr="00C7164B">
        <w:rPr>
          <w:rFonts w:ascii="Times New Roman" w:hAnsi="Times New Roman" w:cs="Times New Roman"/>
          <w:sz w:val="28"/>
          <w:szCs w:val="28"/>
        </w:rPr>
        <w:t>1</w:t>
      </w:r>
      <w:r w:rsidRPr="00C7164B">
        <w:rPr>
          <w:rFonts w:ascii="Times New Roman" w:hAnsi="Times New Roman" w:cs="Times New Roman"/>
          <w:sz w:val="28"/>
          <w:szCs w:val="28"/>
        </w:rPr>
        <w:t>ХХХ</w:t>
      </w:r>
      <w:r w:rsidR="00E53844" w:rsidRPr="00C7164B">
        <w:rPr>
          <w:rFonts w:ascii="Times New Roman" w:hAnsi="Times New Roman" w:cs="Times New Roman"/>
          <w:sz w:val="28"/>
          <w:szCs w:val="28"/>
        </w:rPr>
        <w:t>,</w:t>
      </w:r>
      <w:r w:rsidR="00755BA8" w:rsidRPr="00C716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D8DDE" w14:textId="5EFE3043" w:rsidR="00EE5B0C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4969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E5B0C">
        <w:rPr>
          <w:rFonts w:ascii="Times New Roman" w:hAnsi="Times New Roman" w:cs="Times New Roman"/>
          <w:sz w:val="28"/>
          <w:szCs w:val="28"/>
        </w:rPr>
        <w:t>С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уммы БА полученные </w:t>
      </w:r>
      <w:r w:rsidR="00EE5B0C">
        <w:rPr>
          <w:rFonts w:ascii="Times New Roman" w:hAnsi="Times New Roman" w:cs="Times New Roman"/>
          <w:sz w:val="28"/>
          <w:szCs w:val="28"/>
        </w:rPr>
        <w:t xml:space="preserve">ГАИФ 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на </w:t>
      </w:r>
      <w:r w:rsidR="00EE5B0C">
        <w:rPr>
          <w:rFonts w:ascii="Times New Roman" w:hAnsi="Times New Roman" w:cs="Times New Roman"/>
          <w:sz w:val="28"/>
          <w:szCs w:val="28"/>
        </w:rPr>
        <w:t xml:space="preserve">соответствующий период отражаются: 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6A4969" w:rsidRP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1503</w:t>
      </w:r>
      <w:r w:rsidR="00AA6050" w:rsidRPr="00C7164B">
        <w:rPr>
          <w:rFonts w:ascii="Times New Roman" w:hAnsi="Times New Roman" w:cs="Times New Roman"/>
          <w:sz w:val="28"/>
          <w:szCs w:val="28"/>
        </w:rPr>
        <w:t>Х</w:t>
      </w:r>
      <w:r w:rsidR="006A4969" w:rsidRPr="00C7164B">
        <w:rPr>
          <w:rFonts w:ascii="Times New Roman" w:hAnsi="Times New Roman" w:cs="Times New Roman"/>
          <w:sz w:val="28"/>
          <w:szCs w:val="28"/>
        </w:rPr>
        <w:t>1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ХХХ Кредит </w:t>
      </w:r>
      <w:r w:rsidR="006A4969" w:rsidRP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1503</w:t>
      </w:r>
      <w:r w:rsidR="00AA6050" w:rsidRPr="00C7164B">
        <w:rPr>
          <w:rFonts w:ascii="Times New Roman" w:hAnsi="Times New Roman" w:cs="Times New Roman"/>
          <w:sz w:val="28"/>
          <w:szCs w:val="28"/>
        </w:rPr>
        <w:t>Х</w:t>
      </w:r>
      <w:r w:rsidR="006A4969" w:rsidRPr="00C7164B">
        <w:rPr>
          <w:rFonts w:ascii="Times New Roman" w:hAnsi="Times New Roman" w:cs="Times New Roman"/>
          <w:sz w:val="28"/>
          <w:szCs w:val="28"/>
        </w:rPr>
        <w:t>2</w:t>
      </w:r>
      <w:r w:rsidR="00E53844" w:rsidRPr="00C7164B">
        <w:rPr>
          <w:rFonts w:ascii="Times New Roman" w:hAnsi="Times New Roman" w:cs="Times New Roman"/>
          <w:sz w:val="28"/>
          <w:szCs w:val="28"/>
        </w:rPr>
        <w:t>ХХХ</w:t>
      </w:r>
      <w:r w:rsidR="00EE5B0C">
        <w:rPr>
          <w:rFonts w:ascii="Times New Roman" w:hAnsi="Times New Roman" w:cs="Times New Roman"/>
          <w:sz w:val="28"/>
          <w:szCs w:val="28"/>
        </w:rPr>
        <w:t>.</w:t>
      </w:r>
    </w:p>
    <w:p w14:paraId="51D86F9D" w14:textId="254239F0" w:rsidR="00E53844" w:rsidRPr="00514910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5B0C">
        <w:rPr>
          <w:rFonts w:ascii="Times New Roman" w:hAnsi="Times New Roman" w:cs="Times New Roman"/>
          <w:sz w:val="28"/>
          <w:szCs w:val="28"/>
        </w:rPr>
        <w:t>С</w:t>
      </w:r>
      <w:r w:rsidR="00EE5B0C" w:rsidRPr="00EE5B0C">
        <w:rPr>
          <w:rFonts w:ascii="Times New Roman" w:hAnsi="Times New Roman" w:cs="Times New Roman"/>
          <w:sz w:val="28"/>
          <w:szCs w:val="28"/>
        </w:rPr>
        <w:t>уммы БА</w:t>
      </w:r>
      <w:r w:rsidR="00EE5B0C">
        <w:rPr>
          <w:rFonts w:ascii="Times New Roman" w:hAnsi="Times New Roman" w:cs="Times New Roman"/>
          <w:sz w:val="28"/>
          <w:szCs w:val="28"/>
        </w:rPr>
        <w:t>,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переданные ГАИФ себе как администратору на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 xml:space="preserve">: 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 150</w:t>
      </w:r>
      <w:r w:rsidR="00C7164B">
        <w:rPr>
          <w:rFonts w:ascii="Times New Roman" w:hAnsi="Times New Roman" w:cs="Times New Roman"/>
          <w:sz w:val="28"/>
          <w:szCs w:val="28"/>
        </w:rPr>
        <w:t>3Х</w:t>
      </w:r>
      <w:r w:rsidR="00E53844" w:rsidRPr="00514910">
        <w:rPr>
          <w:rFonts w:ascii="Times New Roman" w:hAnsi="Times New Roman" w:cs="Times New Roman"/>
          <w:sz w:val="28"/>
          <w:szCs w:val="28"/>
        </w:rPr>
        <w:t>2ХХХ Кредит К</w:t>
      </w:r>
      <w:r w:rsidR="00C7164B">
        <w:rPr>
          <w:rFonts w:ascii="Times New Roman" w:hAnsi="Times New Roman" w:cs="Times New Roman"/>
          <w:sz w:val="28"/>
          <w:szCs w:val="28"/>
        </w:rPr>
        <w:t>ИФ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 150</w:t>
      </w:r>
      <w:r w:rsidR="00C7164B">
        <w:rPr>
          <w:rFonts w:ascii="Times New Roman" w:hAnsi="Times New Roman" w:cs="Times New Roman"/>
          <w:sz w:val="28"/>
          <w:szCs w:val="28"/>
        </w:rPr>
        <w:t>3Х</w:t>
      </w:r>
      <w:r w:rsidR="00E53844">
        <w:rPr>
          <w:rFonts w:ascii="Times New Roman" w:hAnsi="Times New Roman" w:cs="Times New Roman"/>
          <w:sz w:val="28"/>
          <w:szCs w:val="28"/>
        </w:rPr>
        <w:t>3</w:t>
      </w:r>
      <w:r w:rsidR="00E53844" w:rsidRPr="00514910">
        <w:rPr>
          <w:rFonts w:ascii="Times New Roman" w:hAnsi="Times New Roman" w:cs="Times New Roman"/>
          <w:sz w:val="28"/>
          <w:szCs w:val="28"/>
        </w:rPr>
        <w:t>ХХХ</w:t>
      </w:r>
      <w:r w:rsidR="00EE5B0C">
        <w:rPr>
          <w:rFonts w:ascii="Times New Roman" w:hAnsi="Times New Roman" w:cs="Times New Roman"/>
          <w:sz w:val="28"/>
          <w:szCs w:val="28"/>
        </w:rPr>
        <w:t>.</w:t>
      </w:r>
    </w:p>
    <w:p w14:paraId="773EBE70" w14:textId="77777777" w:rsidR="00EE5B0C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1.6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D4531">
        <w:rPr>
          <w:rFonts w:ascii="Times New Roman" w:hAnsi="Times New Roman" w:cs="Times New Roman"/>
          <w:sz w:val="28"/>
          <w:szCs w:val="28"/>
        </w:rPr>
        <w:t>ГАИФ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в сумме плановых (прогнозных) показателей по соответствующему счету </w:t>
      </w:r>
      <w:r w:rsidR="00EE5B0C">
        <w:rPr>
          <w:rFonts w:ascii="Times New Roman" w:hAnsi="Times New Roman" w:cs="Times New Roman"/>
          <w:sz w:val="28"/>
          <w:szCs w:val="28"/>
        </w:rPr>
        <w:t xml:space="preserve">дебету 1 507 </w:t>
      </w:r>
      <w:r w:rsidR="003E05EC">
        <w:rPr>
          <w:rFonts w:ascii="Times New Roman" w:hAnsi="Times New Roman" w:cs="Times New Roman"/>
          <w:sz w:val="28"/>
          <w:szCs w:val="28"/>
        </w:rPr>
        <w:t>Х</w:t>
      </w:r>
      <w:r w:rsidR="00EE5B0C">
        <w:rPr>
          <w:rFonts w:ascii="Times New Roman" w:hAnsi="Times New Roman" w:cs="Times New Roman"/>
          <w:sz w:val="28"/>
          <w:szCs w:val="28"/>
        </w:rPr>
        <w:t xml:space="preserve">0 000 </w:t>
      </w:r>
      <w:r w:rsidR="00EE5B0C" w:rsidRPr="00EE5B0C">
        <w:rPr>
          <w:rFonts w:ascii="Times New Roman" w:hAnsi="Times New Roman" w:cs="Times New Roman"/>
          <w:sz w:val="28"/>
          <w:szCs w:val="28"/>
        </w:rPr>
        <w:t>«Утвержденный объем финансового обеспечения»</w:t>
      </w:r>
      <w:r w:rsidR="00EE5B0C">
        <w:rPr>
          <w:rFonts w:ascii="Times New Roman" w:hAnsi="Times New Roman" w:cs="Times New Roman"/>
          <w:sz w:val="28"/>
          <w:szCs w:val="28"/>
        </w:rPr>
        <w:t xml:space="preserve"> и кредиту 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1 504 </w:t>
      </w:r>
      <w:r w:rsidR="003E05EC">
        <w:rPr>
          <w:rFonts w:ascii="Times New Roman" w:hAnsi="Times New Roman" w:cs="Times New Roman"/>
          <w:sz w:val="28"/>
          <w:szCs w:val="28"/>
        </w:rPr>
        <w:t>Х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0 000 </w:t>
      </w:r>
      <w:r w:rsidR="00EE5B0C">
        <w:rPr>
          <w:rFonts w:ascii="Times New Roman" w:hAnsi="Times New Roman" w:cs="Times New Roman"/>
          <w:sz w:val="28"/>
          <w:szCs w:val="28"/>
        </w:rPr>
        <w:t>«</w:t>
      </w:r>
      <w:r w:rsidR="00EE5B0C" w:rsidRPr="00EE5B0C">
        <w:rPr>
          <w:rFonts w:ascii="Times New Roman" w:hAnsi="Times New Roman" w:cs="Times New Roman"/>
          <w:sz w:val="28"/>
          <w:szCs w:val="28"/>
        </w:rPr>
        <w:t>Сметные (плановые, прогнозные) назначения</w:t>
      </w:r>
      <w:r w:rsidR="00EE5B0C">
        <w:rPr>
          <w:rFonts w:ascii="Times New Roman" w:hAnsi="Times New Roman" w:cs="Times New Roman"/>
          <w:sz w:val="28"/>
          <w:szCs w:val="28"/>
        </w:rPr>
        <w:t>» заносится общая сумма по коду 005 01 05 00 00 00 0000 000</w:t>
      </w:r>
      <w:r w:rsidR="003E05EC">
        <w:rPr>
          <w:rFonts w:ascii="Times New Roman" w:hAnsi="Times New Roman" w:cs="Times New Roman"/>
          <w:sz w:val="28"/>
          <w:szCs w:val="28"/>
        </w:rPr>
        <w:t xml:space="preserve"> – изменение остатков средств на счетах по учету средств бюджета на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 xml:space="preserve">, утвержденная Решением Совета депутатов. </w:t>
      </w:r>
    </w:p>
    <w:p w14:paraId="3D1CB7D0" w14:textId="77777777" w:rsidR="00E53844" w:rsidRDefault="00EE5B0C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D65C6B" w:rsidRPr="002D0FE7">
        <w:rPr>
          <w:rFonts w:ascii="Times New Roman" w:hAnsi="Times New Roman" w:cs="Times New Roman"/>
          <w:sz w:val="28"/>
          <w:szCs w:val="28"/>
        </w:rPr>
        <w:t xml:space="preserve">уммы изменений, внесенных в течение финансового года </w:t>
      </w:r>
      <w:r>
        <w:rPr>
          <w:rFonts w:ascii="Times New Roman" w:hAnsi="Times New Roman" w:cs="Times New Roman"/>
          <w:sz w:val="28"/>
          <w:szCs w:val="28"/>
        </w:rPr>
        <w:t>и утвержденных Решением Совета депутатов</w:t>
      </w:r>
      <w:r w:rsidR="00D21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отражаются: </w:t>
      </w:r>
      <w:r w:rsidRPr="00EE5B0C">
        <w:rPr>
          <w:rFonts w:ascii="Times New Roman" w:hAnsi="Times New Roman" w:cs="Times New Roman"/>
          <w:sz w:val="28"/>
          <w:szCs w:val="28"/>
        </w:rPr>
        <w:t>увеличение со знаком «</w:t>
      </w:r>
      <w:r w:rsidR="00BD4531">
        <w:rPr>
          <w:rFonts w:ascii="Times New Roman" w:hAnsi="Times New Roman" w:cs="Times New Roman"/>
          <w:sz w:val="28"/>
          <w:szCs w:val="28"/>
        </w:rPr>
        <w:t>+</w:t>
      </w:r>
      <w:r w:rsidRPr="00EE5B0C">
        <w:rPr>
          <w:rFonts w:ascii="Times New Roman" w:hAnsi="Times New Roman" w:cs="Times New Roman"/>
          <w:sz w:val="28"/>
          <w:szCs w:val="28"/>
        </w:rPr>
        <w:t>», уменьшение со знаком «</w:t>
      </w:r>
      <w:r w:rsidR="00BD4531">
        <w:rPr>
          <w:rFonts w:ascii="Times New Roman" w:hAnsi="Times New Roman" w:cs="Times New Roman"/>
          <w:sz w:val="28"/>
          <w:szCs w:val="28"/>
        </w:rPr>
        <w:t>-</w:t>
      </w:r>
      <w:r w:rsidRPr="00EE5B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E53844" w:rsidSect="004966CD">
      <w:pgSz w:w="11909" w:h="16834"/>
      <w:pgMar w:top="1134" w:right="710" w:bottom="107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5C"/>
    <w:rsid w:val="0000750F"/>
    <w:rsid w:val="00026442"/>
    <w:rsid w:val="00046D1E"/>
    <w:rsid w:val="00082089"/>
    <w:rsid w:val="000B3B87"/>
    <w:rsid w:val="000C1C73"/>
    <w:rsid w:val="000E3572"/>
    <w:rsid w:val="00117587"/>
    <w:rsid w:val="001328D6"/>
    <w:rsid w:val="00196991"/>
    <w:rsid w:val="001A3A31"/>
    <w:rsid w:val="001D282B"/>
    <w:rsid w:val="0020041F"/>
    <w:rsid w:val="00222A06"/>
    <w:rsid w:val="002243C9"/>
    <w:rsid w:val="0025342D"/>
    <w:rsid w:val="002603BA"/>
    <w:rsid w:val="002A5430"/>
    <w:rsid w:val="002A5D8C"/>
    <w:rsid w:val="002D0FE7"/>
    <w:rsid w:val="002D6D7A"/>
    <w:rsid w:val="002E7C66"/>
    <w:rsid w:val="002F5931"/>
    <w:rsid w:val="00307E7F"/>
    <w:rsid w:val="003143E5"/>
    <w:rsid w:val="00350600"/>
    <w:rsid w:val="0036655C"/>
    <w:rsid w:val="003C1DF6"/>
    <w:rsid w:val="003D1074"/>
    <w:rsid w:val="003E05EC"/>
    <w:rsid w:val="004403C4"/>
    <w:rsid w:val="0047371F"/>
    <w:rsid w:val="00492692"/>
    <w:rsid w:val="004B6422"/>
    <w:rsid w:val="004E74EA"/>
    <w:rsid w:val="004F5EB1"/>
    <w:rsid w:val="00514910"/>
    <w:rsid w:val="005337D8"/>
    <w:rsid w:val="00542C32"/>
    <w:rsid w:val="00547E07"/>
    <w:rsid w:val="005526A9"/>
    <w:rsid w:val="00552D50"/>
    <w:rsid w:val="00566AB5"/>
    <w:rsid w:val="00570488"/>
    <w:rsid w:val="00591D30"/>
    <w:rsid w:val="005B7E36"/>
    <w:rsid w:val="005D1F25"/>
    <w:rsid w:val="005E7A46"/>
    <w:rsid w:val="005F54F9"/>
    <w:rsid w:val="00603AB1"/>
    <w:rsid w:val="006337C6"/>
    <w:rsid w:val="00634E60"/>
    <w:rsid w:val="006822D2"/>
    <w:rsid w:val="00697225"/>
    <w:rsid w:val="006A4969"/>
    <w:rsid w:val="006B3650"/>
    <w:rsid w:val="006B743D"/>
    <w:rsid w:val="006C287B"/>
    <w:rsid w:val="006E2CC8"/>
    <w:rsid w:val="00703256"/>
    <w:rsid w:val="007057CC"/>
    <w:rsid w:val="00714849"/>
    <w:rsid w:val="007171A2"/>
    <w:rsid w:val="00755BA8"/>
    <w:rsid w:val="00772821"/>
    <w:rsid w:val="007768F6"/>
    <w:rsid w:val="007B7BA2"/>
    <w:rsid w:val="007C0EE6"/>
    <w:rsid w:val="007D0755"/>
    <w:rsid w:val="007E535F"/>
    <w:rsid w:val="008032F6"/>
    <w:rsid w:val="00820AE3"/>
    <w:rsid w:val="00840556"/>
    <w:rsid w:val="00846BBD"/>
    <w:rsid w:val="0088575C"/>
    <w:rsid w:val="008A204F"/>
    <w:rsid w:val="008B6CBA"/>
    <w:rsid w:val="008F29BE"/>
    <w:rsid w:val="00911AA1"/>
    <w:rsid w:val="00917A9E"/>
    <w:rsid w:val="00941041"/>
    <w:rsid w:val="00944039"/>
    <w:rsid w:val="00960535"/>
    <w:rsid w:val="00997244"/>
    <w:rsid w:val="009B065D"/>
    <w:rsid w:val="009D27F4"/>
    <w:rsid w:val="009D70BE"/>
    <w:rsid w:val="009E48EA"/>
    <w:rsid w:val="009F51CE"/>
    <w:rsid w:val="00A01F5C"/>
    <w:rsid w:val="00A21491"/>
    <w:rsid w:val="00A2511F"/>
    <w:rsid w:val="00A72758"/>
    <w:rsid w:val="00AA6050"/>
    <w:rsid w:val="00AD3C6B"/>
    <w:rsid w:val="00AD7580"/>
    <w:rsid w:val="00AE2C72"/>
    <w:rsid w:val="00B54FA7"/>
    <w:rsid w:val="00B847E0"/>
    <w:rsid w:val="00BA0363"/>
    <w:rsid w:val="00BD29AA"/>
    <w:rsid w:val="00BD4531"/>
    <w:rsid w:val="00BE1D7D"/>
    <w:rsid w:val="00BF4CD3"/>
    <w:rsid w:val="00C04428"/>
    <w:rsid w:val="00C16EB6"/>
    <w:rsid w:val="00C43137"/>
    <w:rsid w:val="00C44338"/>
    <w:rsid w:val="00C46E01"/>
    <w:rsid w:val="00C55D76"/>
    <w:rsid w:val="00C7164B"/>
    <w:rsid w:val="00C877AD"/>
    <w:rsid w:val="00C94B55"/>
    <w:rsid w:val="00CB302D"/>
    <w:rsid w:val="00CC7929"/>
    <w:rsid w:val="00D146DD"/>
    <w:rsid w:val="00D174D5"/>
    <w:rsid w:val="00D218BF"/>
    <w:rsid w:val="00D41F76"/>
    <w:rsid w:val="00D65C6B"/>
    <w:rsid w:val="00D85A99"/>
    <w:rsid w:val="00D94687"/>
    <w:rsid w:val="00D96342"/>
    <w:rsid w:val="00DD309D"/>
    <w:rsid w:val="00DD5C96"/>
    <w:rsid w:val="00DE3B31"/>
    <w:rsid w:val="00DE48C4"/>
    <w:rsid w:val="00E50907"/>
    <w:rsid w:val="00E53376"/>
    <w:rsid w:val="00E53844"/>
    <w:rsid w:val="00E848DF"/>
    <w:rsid w:val="00E856DF"/>
    <w:rsid w:val="00E86BF7"/>
    <w:rsid w:val="00E92595"/>
    <w:rsid w:val="00EB3547"/>
    <w:rsid w:val="00EC0636"/>
    <w:rsid w:val="00EC1E43"/>
    <w:rsid w:val="00ED2ABA"/>
    <w:rsid w:val="00EE0C3D"/>
    <w:rsid w:val="00EE5B0C"/>
    <w:rsid w:val="00EE7CF9"/>
    <w:rsid w:val="00EF2441"/>
    <w:rsid w:val="00EF50EC"/>
    <w:rsid w:val="00F424FF"/>
    <w:rsid w:val="00F57482"/>
    <w:rsid w:val="00F975AD"/>
    <w:rsid w:val="00FA1B6F"/>
    <w:rsid w:val="00FC3C98"/>
    <w:rsid w:val="00FD034B"/>
    <w:rsid w:val="00FE39C1"/>
    <w:rsid w:val="00F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CB70"/>
  <w15:chartTrackingRefBased/>
  <w15:docId w15:val="{A68F013E-8FBC-488E-8712-C5557F11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B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3559337A297F1447FFB5CEC0E66CE012D805B5482A874D33F136C1A423AD7C0FF2C56174B62E2BU4q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3559337A297F1447FFB5CEC0E66CE012D805B5482A874D33F136C1A423AD7C0FF2C56174B62E2BU4q9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3559337A297F1447FFB5CEC0E66CE012D805B5482A874D33F136C1A423AD7C0FF2C56174B62E2BU4q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A3559337A297F1447FFB5CEC0E66CE012D805B5482A874D33F136C1A423AD7C0FF2C56174B62E2BU4q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3559337A297F1447FFB5CEC0E66CE012D805B5482A874D33F136C1A423AD7C0FF2C56174B62E2BU4q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A6BBF-1452-4C56-B65F-140DC22D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2943</Words>
  <Characters>16780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39</cp:revision>
  <cp:lastPrinted>2021-05-21T09:56:00Z</cp:lastPrinted>
  <dcterms:created xsi:type="dcterms:W3CDTF">2020-04-30T08:50:00Z</dcterms:created>
  <dcterms:modified xsi:type="dcterms:W3CDTF">2021-05-21T09:56:00Z</dcterms:modified>
</cp:coreProperties>
</file>